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C8" w:rsidRPr="00375328" w:rsidRDefault="005345C8" w:rsidP="00843AF8">
      <w:pPr>
        <w:spacing w:line="360" w:lineRule="auto"/>
        <w:rPr>
          <w:rFonts w:ascii="Arial" w:hAnsi="Arial" w:cs="Arial"/>
          <w:b/>
          <w:i/>
        </w:rPr>
      </w:pPr>
      <w:r w:rsidRPr="00375328">
        <w:rPr>
          <w:rFonts w:ascii="Arial" w:hAnsi="Arial" w:cs="Arial"/>
          <w:b/>
        </w:rPr>
        <w:t>MESAN</w:t>
      </w:r>
      <w:r w:rsidR="00375328" w:rsidRPr="00375328">
        <w:rPr>
          <w:rFonts w:ascii="Arial" w:hAnsi="Arial" w:cs="Arial"/>
          <w:b/>
        </w:rPr>
        <w:t xml:space="preserve"> USA</w:t>
      </w:r>
      <w:r w:rsidRPr="00375328">
        <w:rPr>
          <w:rFonts w:ascii="Arial" w:hAnsi="Arial" w:cs="Arial"/>
          <w:b/>
        </w:rPr>
        <w:t xml:space="preserve"> MX</w:t>
      </w:r>
      <w:r w:rsidR="00375328" w:rsidRPr="00375328">
        <w:rPr>
          <w:rFonts w:ascii="Arial" w:hAnsi="Arial" w:cs="Arial"/>
          <w:b/>
        </w:rPr>
        <w:t>L Series,</w:t>
      </w:r>
      <w:r w:rsidRPr="00375328">
        <w:rPr>
          <w:rFonts w:ascii="Arial" w:hAnsi="Arial" w:cs="Arial"/>
          <w:b/>
        </w:rPr>
        <w:t xml:space="preserve"> Engineering Guide Specifications</w:t>
      </w:r>
      <w:r w:rsidRPr="00375328">
        <w:rPr>
          <w:rFonts w:ascii="Arial" w:hAnsi="Arial" w:cs="Arial"/>
          <w:b/>
          <w:lang w:eastAsia="zh-TW"/>
        </w:rPr>
        <w:t xml:space="preserve"> </w:t>
      </w:r>
    </w:p>
    <w:p w:rsidR="005345C8" w:rsidRPr="00843AF8" w:rsidRDefault="005345C8" w:rsidP="00843AF8">
      <w:pPr>
        <w:spacing w:line="360" w:lineRule="auto"/>
        <w:jc w:val="both"/>
        <w:rPr>
          <w:rFonts w:ascii="Arial" w:hAnsi="Arial" w:cs="Arial"/>
          <w:b/>
          <w:i/>
        </w:rPr>
      </w:pPr>
    </w:p>
    <w:p w:rsidR="005345C8" w:rsidRPr="00820B68" w:rsidRDefault="005345C8" w:rsidP="00843AF8">
      <w:pPr>
        <w:spacing w:line="360" w:lineRule="auto"/>
        <w:jc w:val="both"/>
        <w:rPr>
          <w:rFonts w:ascii="Arial" w:hAnsi="Arial" w:cs="Arial"/>
          <w:sz w:val="22"/>
          <w:szCs w:val="22"/>
        </w:rPr>
      </w:pPr>
    </w:p>
    <w:p w:rsidR="005345C8" w:rsidRPr="00820B68" w:rsidRDefault="005345C8" w:rsidP="00843AF8">
      <w:pPr>
        <w:spacing w:line="360" w:lineRule="auto"/>
        <w:rPr>
          <w:rFonts w:ascii="Arial" w:hAnsi="Arial" w:cs="Arial"/>
          <w:b/>
          <w:sz w:val="22"/>
          <w:szCs w:val="22"/>
        </w:rPr>
      </w:pPr>
      <w:bookmarkStart w:id="0" w:name="OLE_LINK1"/>
      <w:bookmarkStart w:id="1" w:name="OLE_LINK2"/>
      <w:r w:rsidRPr="00820B68">
        <w:rPr>
          <w:rFonts w:ascii="Arial" w:hAnsi="Arial" w:cs="Arial"/>
          <w:b/>
          <w:sz w:val="22"/>
          <w:szCs w:val="22"/>
        </w:rPr>
        <w:t>15XXX-</w:t>
      </w:r>
      <w:r w:rsidRPr="00820B68">
        <w:rPr>
          <w:rFonts w:ascii="Arial" w:hAnsi="Arial" w:cs="Arial"/>
          <w:b/>
          <w:sz w:val="22"/>
          <w:szCs w:val="22"/>
        </w:rPr>
        <w:tab/>
      </w:r>
      <w:r w:rsidR="00375328">
        <w:rPr>
          <w:rFonts w:ascii="Arial" w:hAnsi="Arial" w:cs="Arial"/>
          <w:b/>
          <w:sz w:val="22"/>
          <w:szCs w:val="22"/>
        </w:rPr>
        <w:t>Factory-</w:t>
      </w:r>
      <w:r w:rsidR="004A028F">
        <w:rPr>
          <w:rFonts w:ascii="Arial" w:hAnsi="Arial" w:cs="Arial"/>
          <w:b/>
          <w:sz w:val="22"/>
          <w:szCs w:val="22"/>
        </w:rPr>
        <w:t>A</w:t>
      </w:r>
      <w:r w:rsidR="00375328">
        <w:rPr>
          <w:rFonts w:ascii="Arial" w:hAnsi="Arial" w:cs="Arial"/>
          <w:b/>
          <w:sz w:val="22"/>
          <w:szCs w:val="22"/>
        </w:rPr>
        <w:t>ssembled or Field-</w:t>
      </w:r>
      <w:r w:rsidR="004A028F">
        <w:rPr>
          <w:rFonts w:ascii="Arial" w:hAnsi="Arial" w:cs="Arial"/>
          <w:b/>
          <w:sz w:val="22"/>
          <w:szCs w:val="22"/>
        </w:rPr>
        <w:t>E</w:t>
      </w:r>
      <w:r w:rsidR="00375328">
        <w:rPr>
          <w:rFonts w:ascii="Arial" w:hAnsi="Arial" w:cs="Arial"/>
          <w:b/>
          <w:sz w:val="22"/>
          <w:szCs w:val="22"/>
        </w:rPr>
        <w:t>rect</w:t>
      </w:r>
      <w:r w:rsidRPr="00820B68">
        <w:rPr>
          <w:rFonts w:ascii="Arial" w:hAnsi="Arial" w:cs="Arial"/>
          <w:b/>
          <w:sz w:val="22"/>
          <w:szCs w:val="22"/>
        </w:rPr>
        <w:t>ed Cooling Tower</w:t>
      </w:r>
    </w:p>
    <w:bookmarkEnd w:id="0"/>
    <w:bookmarkEnd w:id="1"/>
    <w:p w:rsidR="005345C8" w:rsidRPr="00820B68" w:rsidRDefault="005345C8" w:rsidP="00843AF8">
      <w:pPr>
        <w:spacing w:line="360" w:lineRule="auto"/>
        <w:rPr>
          <w:rFonts w:ascii="Arial" w:hAnsi="Arial" w:cs="Arial"/>
          <w:b/>
          <w:sz w:val="22"/>
          <w:szCs w:val="22"/>
        </w:rPr>
      </w:pPr>
    </w:p>
    <w:p w:rsidR="005345C8" w:rsidRPr="00820B68" w:rsidRDefault="005345C8" w:rsidP="00843AF8">
      <w:pPr>
        <w:spacing w:line="360" w:lineRule="auto"/>
        <w:rPr>
          <w:rFonts w:ascii="Arial" w:hAnsi="Arial" w:cs="Arial"/>
          <w:b/>
          <w:sz w:val="22"/>
          <w:szCs w:val="22"/>
        </w:rPr>
      </w:pPr>
      <w:r w:rsidRPr="00820B68">
        <w:rPr>
          <w:rFonts w:ascii="Arial" w:hAnsi="Arial" w:cs="Arial"/>
          <w:b/>
          <w:sz w:val="22"/>
          <w:szCs w:val="22"/>
        </w:rPr>
        <w:t>PART I</w:t>
      </w:r>
      <w:r w:rsidR="00EF56D0" w:rsidRPr="00820B68">
        <w:rPr>
          <w:rFonts w:ascii="Arial" w:hAnsi="Arial" w:cs="Arial"/>
          <w:b/>
          <w:sz w:val="22"/>
          <w:szCs w:val="22"/>
        </w:rPr>
        <w:t>-</w:t>
      </w:r>
      <w:r w:rsidR="00EF56D0">
        <w:rPr>
          <w:rFonts w:ascii="Arial" w:hAnsi="Arial" w:cs="Arial"/>
          <w:b/>
          <w:sz w:val="22"/>
          <w:szCs w:val="22"/>
        </w:rPr>
        <w:t xml:space="preserve"> GENERAL</w:t>
      </w:r>
    </w:p>
    <w:p w:rsidR="005345C8" w:rsidRPr="00820B68" w:rsidRDefault="005345C8" w:rsidP="00843AF8">
      <w:pPr>
        <w:spacing w:line="360" w:lineRule="auto"/>
        <w:rPr>
          <w:rFonts w:ascii="Arial" w:hAnsi="Arial" w:cs="Arial"/>
          <w:b/>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A.</w:t>
      </w:r>
      <w:r w:rsidRPr="00820B68">
        <w:rPr>
          <w:rFonts w:ascii="Arial" w:hAnsi="Arial" w:cs="Arial"/>
          <w:sz w:val="22"/>
          <w:szCs w:val="22"/>
        </w:rPr>
        <w:tab/>
        <w:t>General</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1.0</w:t>
      </w:r>
      <w:r w:rsidRPr="00820B68">
        <w:rPr>
          <w:rFonts w:ascii="Arial" w:hAnsi="Arial" w:cs="Arial"/>
          <w:sz w:val="22"/>
          <w:szCs w:val="22"/>
        </w:rPr>
        <w:tab/>
        <w:t>Provide an induced draft, cross flow</w:t>
      </w:r>
      <w:r w:rsidR="0079469C" w:rsidRPr="00820B68">
        <w:rPr>
          <w:rFonts w:ascii="Arial" w:hAnsi="Arial" w:cs="Arial"/>
          <w:sz w:val="22"/>
          <w:szCs w:val="22"/>
        </w:rPr>
        <w:t xml:space="preserve"> </w:t>
      </w:r>
      <w:r w:rsidR="00FC7426" w:rsidRPr="00820B68">
        <w:rPr>
          <w:rFonts w:ascii="Arial" w:hAnsi="Arial" w:cs="Arial"/>
          <w:sz w:val="22"/>
          <w:szCs w:val="22"/>
        </w:rPr>
        <w:t>cooling tower</w:t>
      </w:r>
      <w:r w:rsidRPr="00820B68">
        <w:rPr>
          <w:rFonts w:ascii="Arial" w:hAnsi="Arial" w:cs="Arial"/>
          <w:sz w:val="22"/>
          <w:szCs w:val="22"/>
        </w:rPr>
        <w:t xml:space="preserve"> conforming to all specifications, schedules and as shown on the plans.  The tower shall be capable of </w:t>
      </w:r>
      <w:r w:rsidR="0079469C" w:rsidRPr="00820B68">
        <w:rPr>
          <w:rFonts w:ascii="Arial" w:hAnsi="Arial" w:cs="Arial"/>
          <w:sz w:val="22"/>
          <w:szCs w:val="22"/>
        </w:rPr>
        <w:t xml:space="preserve">cooling </w:t>
      </w:r>
      <w:r w:rsidR="00375328">
        <w:rPr>
          <w:rFonts w:ascii="Arial" w:hAnsi="Arial" w:cs="Arial"/>
          <w:sz w:val="22"/>
          <w:szCs w:val="22"/>
        </w:rPr>
        <w:t>______</w:t>
      </w:r>
      <w:r w:rsidR="00FA7CA2">
        <w:rPr>
          <w:rFonts w:ascii="Arial" w:hAnsi="Arial" w:cs="Arial"/>
          <w:sz w:val="22"/>
          <w:szCs w:val="22"/>
        </w:rPr>
        <w:t xml:space="preserve"> </w:t>
      </w:r>
      <w:proofErr w:type="spellStart"/>
      <w:r w:rsidR="00FA7CA2">
        <w:rPr>
          <w:rFonts w:ascii="Arial" w:hAnsi="Arial" w:cs="Arial"/>
          <w:sz w:val="22"/>
          <w:szCs w:val="22"/>
        </w:rPr>
        <w:t>gpm</w:t>
      </w:r>
      <w:proofErr w:type="spellEnd"/>
      <w:r w:rsidR="00FA7CA2">
        <w:rPr>
          <w:rFonts w:ascii="Arial" w:hAnsi="Arial" w:cs="Arial"/>
          <w:sz w:val="22"/>
          <w:szCs w:val="22"/>
        </w:rPr>
        <w:t xml:space="preserve"> </w:t>
      </w:r>
      <w:r w:rsidRPr="00820B68">
        <w:rPr>
          <w:rFonts w:ascii="Arial" w:hAnsi="Arial" w:cs="Arial"/>
          <w:sz w:val="22"/>
          <w:szCs w:val="22"/>
        </w:rPr>
        <w:t xml:space="preserve">of water from </w:t>
      </w:r>
      <w:r w:rsidR="00375328">
        <w:rPr>
          <w:rFonts w:ascii="Arial" w:hAnsi="Arial" w:cs="Arial"/>
          <w:sz w:val="22"/>
          <w:szCs w:val="22"/>
        </w:rPr>
        <w:t>___</w:t>
      </w:r>
      <w:r w:rsidR="00FA7CA2">
        <w:rPr>
          <w:rFonts w:ascii="Arial" w:hAnsi="Arial" w:cs="Arial"/>
          <w:sz w:val="22"/>
          <w:szCs w:val="22"/>
        </w:rPr>
        <w:t>°F</w:t>
      </w:r>
      <w:r w:rsidRPr="00820B68">
        <w:rPr>
          <w:rFonts w:ascii="Arial" w:hAnsi="Arial" w:cs="Arial"/>
          <w:sz w:val="22"/>
          <w:szCs w:val="22"/>
        </w:rPr>
        <w:t xml:space="preserve"> to</w:t>
      </w:r>
      <w:r w:rsidR="00FA7CA2">
        <w:rPr>
          <w:rFonts w:ascii="Arial" w:hAnsi="Arial" w:cs="Arial"/>
          <w:sz w:val="22"/>
          <w:szCs w:val="22"/>
        </w:rPr>
        <w:t xml:space="preserve"> </w:t>
      </w:r>
      <w:r w:rsidR="00375328">
        <w:rPr>
          <w:rFonts w:ascii="Arial" w:hAnsi="Arial" w:cs="Arial"/>
          <w:sz w:val="22"/>
          <w:szCs w:val="22"/>
        </w:rPr>
        <w:t>____</w:t>
      </w:r>
      <w:r w:rsidR="00FA7CA2">
        <w:rPr>
          <w:rFonts w:ascii="Arial" w:hAnsi="Arial" w:cs="Arial"/>
          <w:sz w:val="22"/>
          <w:szCs w:val="22"/>
        </w:rPr>
        <w:t>°F</w:t>
      </w:r>
      <w:r w:rsidRPr="00820B68">
        <w:rPr>
          <w:rFonts w:ascii="Arial" w:hAnsi="Arial" w:cs="Arial"/>
          <w:sz w:val="22"/>
          <w:szCs w:val="22"/>
        </w:rPr>
        <w:t xml:space="preserve"> with a</w:t>
      </w:r>
      <w:r w:rsidR="00FA7CA2">
        <w:rPr>
          <w:rFonts w:ascii="Arial" w:hAnsi="Arial" w:cs="Arial"/>
          <w:sz w:val="22"/>
          <w:szCs w:val="22"/>
        </w:rPr>
        <w:t xml:space="preserve"> </w:t>
      </w:r>
      <w:r w:rsidR="00375328">
        <w:rPr>
          <w:rFonts w:ascii="Arial" w:hAnsi="Arial" w:cs="Arial"/>
          <w:sz w:val="22"/>
          <w:szCs w:val="22"/>
        </w:rPr>
        <w:t>___</w:t>
      </w:r>
      <w:r w:rsidR="00FA7CA2">
        <w:rPr>
          <w:rFonts w:ascii="Arial" w:hAnsi="Arial" w:cs="Arial"/>
          <w:sz w:val="22"/>
          <w:szCs w:val="22"/>
        </w:rPr>
        <w:t>°F</w:t>
      </w:r>
      <w:r w:rsidR="0079469C" w:rsidRPr="00820B68">
        <w:rPr>
          <w:rFonts w:ascii="Arial" w:hAnsi="Arial" w:cs="Arial"/>
          <w:sz w:val="22"/>
          <w:szCs w:val="22"/>
        </w:rPr>
        <w:t xml:space="preserve"> ambient</w:t>
      </w:r>
      <w:r w:rsidRPr="00820B68">
        <w:rPr>
          <w:rFonts w:ascii="Arial" w:hAnsi="Arial" w:cs="Arial"/>
          <w:sz w:val="22"/>
          <w:szCs w:val="22"/>
        </w:rPr>
        <w:t xml:space="preserve"> air wet bulb temperature.  Deviations from the design conditions in any respect are not acceptable. The tower shall not exceed the limiting dimensions of </w:t>
      </w:r>
      <w:r w:rsidR="00375328">
        <w:rPr>
          <w:rFonts w:ascii="Arial" w:hAnsi="Arial" w:cs="Arial"/>
          <w:sz w:val="22"/>
          <w:szCs w:val="22"/>
        </w:rPr>
        <w:t>____</w:t>
      </w:r>
      <w:r w:rsidR="009F279B">
        <w:rPr>
          <w:rFonts w:ascii="Arial" w:hAnsi="Arial" w:cs="Arial"/>
          <w:sz w:val="22"/>
          <w:szCs w:val="22"/>
        </w:rPr>
        <w:t xml:space="preserve"> </w:t>
      </w:r>
      <w:r w:rsidR="00FA7CA2">
        <w:rPr>
          <w:rFonts w:ascii="Arial" w:hAnsi="Arial" w:cs="Arial"/>
          <w:sz w:val="22"/>
          <w:szCs w:val="22"/>
        </w:rPr>
        <w:t>inches</w:t>
      </w:r>
      <w:r w:rsidR="0079469C" w:rsidRPr="00820B68">
        <w:rPr>
          <w:rFonts w:ascii="Arial" w:hAnsi="Arial" w:cs="Arial"/>
          <w:sz w:val="22"/>
          <w:szCs w:val="22"/>
        </w:rPr>
        <w:t xml:space="preserve"> </w:t>
      </w:r>
      <w:r w:rsidRPr="00820B68">
        <w:rPr>
          <w:rFonts w:ascii="Arial" w:hAnsi="Arial" w:cs="Arial"/>
          <w:sz w:val="22"/>
          <w:szCs w:val="22"/>
        </w:rPr>
        <w:t>long</w:t>
      </w:r>
      <w:r w:rsidR="00FA7CA2">
        <w:rPr>
          <w:rFonts w:ascii="Arial" w:hAnsi="Arial" w:cs="Arial"/>
          <w:sz w:val="22"/>
          <w:szCs w:val="22"/>
        </w:rPr>
        <w:t xml:space="preserve"> x </w:t>
      </w:r>
      <w:r w:rsidR="00375328">
        <w:rPr>
          <w:rFonts w:ascii="Arial" w:hAnsi="Arial" w:cs="Arial"/>
          <w:sz w:val="22"/>
          <w:szCs w:val="22"/>
        </w:rPr>
        <w:t>____</w:t>
      </w:r>
      <w:r w:rsidR="009F279B">
        <w:rPr>
          <w:rFonts w:ascii="Arial" w:hAnsi="Arial" w:cs="Arial"/>
          <w:sz w:val="22"/>
          <w:szCs w:val="22"/>
        </w:rPr>
        <w:t xml:space="preserve"> inches wide x </w:t>
      </w:r>
      <w:r w:rsidR="00375328">
        <w:rPr>
          <w:rFonts w:ascii="Arial" w:hAnsi="Arial" w:cs="Arial"/>
          <w:sz w:val="22"/>
          <w:szCs w:val="22"/>
        </w:rPr>
        <w:t>____</w:t>
      </w:r>
      <w:r w:rsidR="00FA7CA2">
        <w:rPr>
          <w:rFonts w:ascii="Arial" w:hAnsi="Arial" w:cs="Arial"/>
          <w:sz w:val="22"/>
          <w:szCs w:val="22"/>
        </w:rPr>
        <w:t xml:space="preserve"> inches</w:t>
      </w:r>
      <w:r w:rsidR="0079469C" w:rsidRPr="00820B68">
        <w:rPr>
          <w:rFonts w:ascii="Arial" w:hAnsi="Arial" w:cs="Arial"/>
          <w:sz w:val="22"/>
          <w:szCs w:val="22"/>
        </w:rPr>
        <w:t xml:space="preserve"> </w:t>
      </w:r>
      <w:r w:rsidRPr="00820B68">
        <w:rPr>
          <w:rFonts w:ascii="Arial" w:hAnsi="Arial" w:cs="Arial"/>
          <w:sz w:val="22"/>
          <w:szCs w:val="22"/>
        </w:rPr>
        <w:t>high</w:t>
      </w:r>
      <w:r w:rsidR="0079469C" w:rsidRPr="00820B68">
        <w:rPr>
          <w:rFonts w:ascii="Arial" w:hAnsi="Arial" w:cs="Arial"/>
          <w:sz w:val="22"/>
          <w:szCs w:val="22"/>
        </w:rPr>
        <w:t xml:space="preserve"> (not including the concrete foundation)</w:t>
      </w:r>
      <w:r w:rsidRPr="00820B68">
        <w:rPr>
          <w:rFonts w:ascii="Arial" w:hAnsi="Arial" w:cs="Arial"/>
          <w:sz w:val="22"/>
          <w:szCs w:val="22"/>
        </w:rPr>
        <w:t>.  The total connected horsepower of the tower fans shall not exceed</w:t>
      </w:r>
      <w:r w:rsidR="00FA7CA2">
        <w:rPr>
          <w:rFonts w:ascii="Arial" w:hAnsi="Arial" w:cs="Arial"/>
          <w:sz w:val="22"/>
          <w:szCs w:val="22"/>
        </w:rPr>
        <w:t xml:space="preserve"> </w:t>
      </w:r>
      <w:r w:rsidR="00375328">
        <w:rPr>
          <w:rFonts w:ascii="Arial" w:hAnsi="Arial" w:cs="Arial"/>
          <w:sz w:val="22"/>
          <w:szCs w:val="22"/>
        </w:rPr>
        <w:t>___</w:t>
      </w:r>
      <w:r w:rsidR="00FA7CA2">
        <w:rPr>
          <w:rFonts w:ascii="Arial" w:hAnsi="Arial" w:cs="Arial"/>
          <w:sz w:val="22"/>
          <w:szCs w:val="22"/>
        </w:rPr>
        <w:t xml:space="preserve"> HP</w:t>
      </w:r>
      <w:r w:rsidR="0079469C" w:rsidRPr="00820B68">
        <w:rPr>
          <w:rFonts w:ascii="Arial" w:hAnsi="Arial" w:cs="Arial"/>
          <w:sz w:val="22"/>
          <w:szCs w:val="22"/>
        </w:rPr>
        <w:t xml:space="preserve"> </w:t>
      </w:r>
      <w:r w:rsidR="00FA7CA2">
        <w:rPr>
          <w:rFonts w:ascii="Arial" w:hAnsi="Arial" w:cs="Arial"/>
          <w:sz w:val="22"/>
          <w:szCs w:val="22"/>
        </w:rPr>
        <w:t>(nominal motor nameplate horsepower)</w:t>
      </w:r>
      <w:r w:rsidRPr="00820B68">
        <w:rPr>
          <w:rFonts w:ascii="Arial" w:hAnsi="Arial" w:cs="Arial"/>
          <w:sz w:val="22"/>
          <w:szCs w:val="22"/>
        </w:rPr>
        <w:t>.  The tower shall be equal to MESAN Model</w:t>
      </w:r>
      <w:r w:rsidR="00FA7CA2">
        <w:rPr>
          <w:rFonts w:ascii="Arial" w:hAnsi="Arial" w:cs="Arial"/>
          <w:sz w:val="22"/>
          <w:szCs w:val="22"/>
        </w:rPr>
        <w:t xml:space="preserve"> M</w:t>
      </w:r>
      <w:r w:rsidR="00FC7426">
        <w:rPr>
          <w:rFonts w:ascii="Arial" w:hAnsi="Arial" w:cs="Arial"/>
          <w:sz w:val="22"/>
          <w:szCs w:val="22"/>
        </w:rPr>
        <w:t>XL</w:t>
      </w:r>
      <w:r w:rsidR="00FA7CA2">
        <w:rPr>
          <w:rFonts w:ascii="Arial" w:hAnsi="Arial" w:cs="Arial"/>
          <w:sz w:val="22"/>
          <w:szCs w:val="22"/>
        </w:rPr>
        <w:t>-</w:t>
      </w:r>
      <w:r w:rsidR="00375328">
        <w:rPr>
          <w:rFonts w:ascii="Arial" w:hAnsi="Arial" w:cs="Arial"/>
          <w:sz w:val="22"/>
          <w:szCs w:val="22"/>
        </w:rPr>
        <w:t>__</w:t>
      </w:r>
      <w:r w:rsidR="00FA7CA2">
        <w:rPr>
          <w:rFonts w:ascii="Arial" w:hAnsi="Arial" w:cs="Arial"/>
          <w:sz w:val="22"/>
          <w:szCs w:val="22"/>
        </w:rPr>
        <w:t>-</w:t>
      </w:r>
      <w:r w:rsidR="00375328">
        <w:rPr>
          <w:rFonts w:ascii="Arial" w:hAnsi="Arial" w:cs="Arial"/>
          <w:sz w:val="22"/>
          <w:szCs w:val="22"/>
        </w:rPr>
        <w:t>__</w:t>
      </w:r>
      <w:r w:rsidR="0079469C" w:rsidRPr="00820B68">
        <w:rPr>
          <w:rFonts w:ascii="Arial" w:hAnsi="Arial" w:cs="Arial"/>
          <w:sz w:val="22"/>
          <w:szCs w:val="22"/>
        </w:rPr>
        <w:t xml:space="preserve"> </w:t>
      </w:r>
      <w:r w:rsidR="005C16DD" w:rsidRPr="00820B68">
        <w:rPr>
          <w:rFonts w:ascii="Arial" w:eastAsia="SimSun" w:hAnsi="Arial" w:cs="Arial"/>
          <w:sz w:val="22"/>
          <w:szCs w:val="22"/>
          <w:lang w:eastAsia="zh-CN"/>
        </w:rPr>
        <w:t>or approved equal</w:t>
      </w:r>
      <w:r w:rsidRPr="00820B68">
        <w:rPr>
          <w:rFonts w:ascii="Arial" w:hAnsi="Arial" w:cs="Arial"/>
          <w:sz w:val="22"/>
          <w:szCs w:val="22"/>
        </w:rPr>
        <w:t xml:space="preserve">.  Alternate cooling towers shall include whatever costs required for alterations to the electrical system, architectural enclosures, </w:t>
      </w:r>
      <w:r w:rsidR="0079469C" w:rsidRPr="00820B68">
        <w:rPr>
          <w:rFonts w:ascii="Arial" w:hAnsi="Arial" w:cs="Arial"/>
          <w:sz w:val="22"/>
          <w:szCs w:val="22"/>
        </w:rPr>
        <w:t xml:space="preserve">concrete foundations </w:t>
      </w:r>
      <w:r w:rsidRPr="00820B68">
        <w:rPr>
          <w:rFonts w:ascii="Arial" w:hAnsi="Arial" w:cs="Arial"/>
          <w:sz w:val="22"/>
          <w:szCs w:val="22"/>
        </w:rPr>
        <w:t>or structural steel required for different tower configurations</w:t>
      </w:r>
      <w:r w:rsidR="0079469C" w:rsidRPr="00820B68">
        <w:rPr>
          <w:rFonts w:ascii="Arial" w:hAnsi="Arial" w:cs="Arial"/>
          <w:sz w:val="22"/>
          <w:szCs w:val="22"/>
        </w:rPr>
        <w:t xml:space="preserve"> or sizes</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3B701A" w:rsidRPr="00820B68" w:rsidRDefault="003B701A" w:rsidP="003B701A">
      <w:pPr>
        <w:spacing w:line="360" w:lineRule="auto"/>
        <w:jc w:val="both"/>
        <w:rPr>
          <w:rFonts w:ascii="Arial" w:hAnsi="Arial" w:cs="Arial"/>
          <w:sz w:val="22"/>
          <w:szCs w:val="22"/>
        </w:rPr>
      </w:pPr>
      <w:r w:rsidRPr="00820B68">
        <w:rPr>
          <w:rFonts w:ascii="Arial" w:hAnsi="Arial" w:cs="Arial"/>
          <w:sz w:val="22"/>
          <w:szCs w:val="22"/>
        </w:rPr>
        <w:t xml:space="preserve">1.1 </w:t>
      </w:r>
      <w:r w:rsidRPr="00820B68">
        <w:rPr>
          <w:rFonts w:ascii="Arial" w:hAnsi="Arial" w:cs="Arial"/>
          <w:sz w:val="22"/>
          <w:szCs w:val="22"/>
        </w:rPr>
        <w:tab/>
        <w:t>The cooling tower performance shall be certified by the Cooling Tower Institute in accordance with CTI STD-201.  Alternate towers that are not certified by CTI shall include in their bid</w:t>
      </w:r>
      <w:r>
        <w:rPr>
          <w:rFonts w:ascii="Arial" w:hAnsi="Arial" w:cs="Arial"/>
          <w:sz w:val="22"/>
          <w:szCs w:val="22"/>
        </w:rPr>
        <w:t xml:space="preserve"> a</w:t>
      </w:r>
      <w:r w:rsidRPr="00820B68">
        <w:rPr>
          <w:rFonts w:ascii="Arial" w:hAnsi="Arial" w:cs="Arial"/>
          <w:sz w:val="22"/>
          <w:szCs w:val="22"/>
        </w:rPr>
        <w:t xml:space="preserve"> cost</w:t>
      </w:r>
      <w:r>
        <w:rPr>
          <w:rFonts w:ascii="Arial" w:hAnsi="Arial" w:cs="Arial"/>
          <w:sz w:val="22"/>
          <w:szCs w:val="22"/>
        </w:rPr>
        <w:t xml:space="preserve"> allowance</w:t>
      </w:r>
      <w:r w:rsidRPr="00820B68">
        <w:rPr>
          <w:rFonts w:ascii="Arial" w:hAnsi="Arial" w:cs="Arial"/>
          <w:sz w:val="22"/>
          <w:szCs w:val="22"/>
        </w:rPr>
        <w:t xml:space="preserve"> for a third party certification test to be performed during the warranty period, as per CTI </w:t>
      </w:r>
      <w:bookmarkStart w:id="2" w:name="OLE_LINK5"/>
      <w:bookmarkStart w:id="3" w:name="OLE_LINK6"/>
      <w:r w:rsidRPr="00820B68">
        <w:rPr>
          <w:rFonts w:ascii="Arial" w:hAnsi="Arial" w:cs="Arial"/>
          <w:sz w:val="22"/>
          <w:szCs w:val="22"/>
        </w:rPr>
        <w:t>ATC-105</w:t>
      </w:r>
      <w:bookmarkEnd w:id="2"/>
      <w:bookmarkEnd w:id="3"/>
      <w:r w:rsidRPr="00820B68">
        <w:rPr>
          <w:rFonts w:ascii="Arial" w:hAnsi="Arial" w:cs="Arial"/>
          <w:sz w:val="22"/>
          <w:szCs w:val="22"/>
        </w:rPr>
        <w:t>.  Manufacturer’s performance warranty alone shall not be accepted.</w:t>
      </w:r>
      <w:r>
        <w:rPr>
          <w:rFonts w:ascii="Arial" w:hAnsi="Arial" w:cs="Arial"/>
          <w:sz w:val="22"/>
          <w:szCs w:val="22"/>
        </w:rPr>
        <w:t xml:space="preserve">  Manufacturer shall have at least 10 years of experience manufacturing CTI-certified towers</w:t>
      </w:r>
      <w:r w:rsidRPr="00820B68">
        <w:rPr>
          <w:rFonts w:ascii="Arial" w:hAnsi="Arial" w:cs="Arial"/>
          <w:sz w:val="22"/>
          <w:szCs w:val="22"/>
        </w:rPr>
        <w:t>.</w:t>
      </w:r>
      <w:r>
        <w:rPr>
          <w:rFonts w:ascii="Arial" w:hAnsi="Arial" w:cs="Arial"/>
          <w:sz w:val="22"/>
          <w:szCs w:val="22"/>
        </w:rPr>
        <w:t xml:space="preserve">  Manufacturers of non-CTI certified towers which do not pass the ATC-105 field test, shall be required to modify the towers to achieve the specified performance, at no additional cost for the customer, and without altering the overall dimensions of the units as well as the motor kW consumption.  Such modifications shall be completed within 30 days of the test.  A second field test shall be done to verify compliance with the specifications after the towers are modified.  All costs incurred for shall be covered by the cooling tower manufacturer</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1.2</w:t>
      </w:r>
      <w:r w:rsidRPr="00820B68">
        <w:rPr>
          <w:rFonts w:ascii="Arial" w:hAnsi="Arial" w:cs="Arial"/>
          <w:sz w:val="22"/>
          <w:szCs w:val="22"/>
        </w:rPr>
        <w:tab/>
        <w:t xml:space="preserve">The cooling tower manufacturer shall have a </w:t>
      </w:r>
      <w:r w:rsidR="00652604" w:rsidRPr="00820B68">
        <w:rPr>
          <w:rFonts w:ascii="Arial" w:hAnsi="Arial" w:cs="Arial"/>
          <w:sz w:val="22"/>
          <w:szCs w:val="22"/>
        </w:rPr>
        <w:t xml:space="preserve">Quality </w:t>
      </w:r>
      <w:r w:rsidRPr="00820B68">
        <w:rPr>
          <w:rFonts w:ascii="Arial" w:hAnsi="Arial" w:cs="Arial"/>
          <w:sz w:val="22"/>
          <w:szCs w:val="22"/>
        </w:rPr>
        <w:t>Management System cert</w:t>
      </w:r>
      <w:r w:rsidR="00652604" w:rsidRPr="00820B68">
        <w:rPr>
          <w:rFonts w:ascii="Arial" w:hAnsi="Arial" w:cs="Arial"/>
          <w:sz w:val="22"/>
          <w:szCs w:val="22"/>
        </w:rPr>
        <w:t>ified by an accredited institution</w:t>
      </w:r>
      <w:r w:rsidRPr="00820B68">
        <w:rPr>
          <w:rFonts w:ascii="Arial" w:hAnsi="Arial" w:cs="Arial"/>
          <w:sz w:val="22"/>
          <w:szCs w:val="22"/>
        </w:rPr>
        <w:t xml:space="preserve"> as complying with the requirements of ISO-9001</w:t>
      </w:r>
      <w:r w:rsidR="00652604" w:rsidRPr="00820B68">
        <w:rPr>
          <w:rFonts w:ascii="Arial" w:hAnsi="Arial" w:cs="Arial"/>
          <w:sz w:val="22"/>
          <w:szCs w:val="22"/>
        </w:rPr>
        <w:t xml:space="preserve"> – 2008, in order</w:t>
      </w:r>
      <w:r w:rsidRPr="00820B68">
        <w:rPr>
          <w:rFonts w:ascii="Arial" w:hAnsi="Arial" w:cs="Arial"/>
          <w:sz w:val="22"/>
          <w:szCs w:val="22"/>
        </w:rPr>
        <w:t xml:space="preserve"> to ensure </w:t>
      </w:r>
      <w:r w:rsidRPr="00820B68">
        <w:rPr>
          <w:rFonts w:ascii="Arial" w:hAnsi="Arial" w:cs="Arial"/>
          <w:sz w:val="22"/>
          <w:szCs w:val="22"/>
        </w:rPr>
        <w:lastRenderedPageBreak/>
        <w:t>consistent quality of its products and services.  Cooling tower manufacturers that are not ISO-9001</w:t>
      </w:r>
      <w:r w:rsidR="003B701A">
        <w:rPr>
          <w:rFonts w:ascii="Arial" w:hAnsi="Arial" w:cs="Arial"/>
          <w:sz w:val="22"/>
          <w:szCs w:val="22"/>
        </w:rPr>
        <w:t>-2008</w:t>
      </w:r>
      <w:r w:rsidRPr="00820B68">
        <w:rPr>
          <w:rFonts w:ascii="Arial" w:hAnsi="Arial" w:cs="Arial"/>
          <w:sz w:val="22"/>
          <w:szCs w:val="22"/>
        </w:rPr>
        <w:t xml:space="preserve"> certified shall </w:t>
      </w:r>
      <w:r w:rsidR="00652604" w:rsidRPr="00820B68">
        <w:rPr>
          <w:rFonts w:ascii="Arial" w:hAnsi="Arial" w:cs="Arial"/>
          <w:sz w:val="22"/>
          <w:szCs w:val="22"/>
        </w:rPr>
        <w:t>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652604" w:rsidRDefault="00375328" w:rsidP="00820B68">
      <w:pPr>
        <w:spacing w:line="360" w:lineRule="auto"/>
        <w:jc w:val="both"/>
        <w:rPr>
          <w:rFonts w:ascii="Arial" w:hAnsi="Arial" w:cs="Arial"/>
          <w:sz w:val="22"/>
          <w:szCs w:val="22"/>
          <w:lang w:eastAsia="zh-TW"/>
        </w:rPr>
      </w:pPr>
      <w:r>
        <w:rPr>
          <w:rFonts w:ascii="Arial" w:eastAsiaTheme="minorEastAsia" w:hAnsi="Arial" w:cs="Arial" w:hint="eastAsia"/>
          <w:sz w:val="22"/>
          <w:szCs w:val="22"/>
          <w:lang w:eastAsia="zh-CN"/>
        </w:rPr>
        <w:t xml:space="preserve">1.3    </w:t>
      </w:r>
      <w:r w:rsidRPr="00820B68">
        <w:rPr>
          <w:rFonts w:ascii="Arial" w:eastAsia="SimSun" w:hAnsi="Arial" w:cs="Arial"/>
          <w:sz w:val="22"/>
          <w:szCs w:val="22"/>
          <w:lang w:eastAsia="zh-CN"/>
        </w:rPr>
        <w:t>Cooling tower m</w:t>
      </w:r>
      <w:r w:rsidRPr="00820B68">
        <w:rPr>
          <w:rFonts w:ascii="Arial" w:hAnsi="Arial" w:cs="Arial"/>
          <w:sz w:val="22"/>
          <w:szCs w:val="22"/>
        </w:rPr>
        <w:t xml:space="preserve">anufacturer shall provide </w:t>
      </w:r>
      <w:r w:rsidRPr="00820B68">
        <w:rPr>
          <w:rFonts w:ascii="Arial" w:eastAsia="SimSun" w:hAnsi="Arial" w:cs="Arial"/>
          <w:sz w:val="22"/>
          <w:szCs w:val="22"/>
          <w:lang w:eastAsia="zh-CN"/>
        </w:rPr>
        <w:t xml:space="preserve">comprehensive </w:t>
      </w:r>
      <w:r w:rsidRPr="00820B68">
        <w:rPr>
          <w:rFonts w:ascii="Arial" w:hAnsi="Arial" w:cs="Arial"/>
          <w:sz w:val="22"/>
          <w:szCs w:val="22"/>
        </w:rPr>
        <w:t xml:space="preserve">field-assembly instructions in video </w:t>
      </w:r>
      <w:r w:rsidRPr="00820B68">
        <w:rPr>
          <w:rFonts w:ascii="Arial" w:eastAsia="SimSun" w:hAnsi="Arial" w:cs="Arial"/>
          <w:sz w:val="22"/>
          <w:szCs w:val="22"/>
          <w:lang w:eastAsia="zh-CN"/>
        </w:rPr>
        <w:t xml:space="preserve">format, in addition to </w:t>
      </w:r>
      <w:r w:rsidR="003B701A">
        <w:rPr>
          <w:rFonts w:ascii="Arial" w:eastAsia="SimSun" w:hAnsi="Arial" w:cs="Arial"/>
          <w:sz w:val="22"/>
          <w:szCs w:val="22"/>
          <w:lang w:eastAsia="zh-CN"/>
        </w:rPr>
        <w:t xml:space="preserve">detailed </w:t>
      </w:r>
      <w:bookmarkStart w:id="4" w:name="_GoBack"/>
      <w:bookmarkEnd w:id="4"/>
      <w:r w:rsidRPr="00820B68">
        <w:rPr>
          <w:rFonts w:ascii="Arial" w:hAnsi="Arial" w:cs="Arial"/>
          <w:sz w:val="22"/>
          <w:szCs w:val="22"/>
        </w:rPr>
        <w:t>written instructions.  Written instructions alone shall not be accepted</w:t>
      </w:r>
    </w:p>
    <w:p w:rsidR="003B701A" w:rsidRDefault="003B701A" w:rsidP="003B701A">
      <w:pPr>
        <w:spacing w:line="360" w:lineRule="auto"/>
        <w:jc w:val="both"/>
        <w:rPr>
          <w:rFonts w:ascii="Arial" w:eastAsia="SimSun" w:hAnsi="Arial" w:cs="Arial"/>
          <w:sz w:val="22"/>
          <w:szCs w:val="22"/>
          <w:lang w:eastAsia="zh-CN"/>
        </w:rPr>
      </w:pPr>
    </w:p>
    <w:p w:rsidR="003B701A" w:rsidRPr="00820B68" w:rsidRDefault="003B701A" w:rsidP="003B701A">
      <w:pPr>
        <w:spacing w:line="360" w:lineRule="auto"/>
        <w:jc w:val="both"/>
        <w:rPr>
          <w:rFonts w:ascii="Arial" w:hAnsi="Arial" w:cs="Arial"/>
          <w:sz w:val="22"/>
          <w:szCs w:val="22"/>
          <w:lang w:eastAsia="zh-TW"/>
        </w:rPr>
      </w:pPr>
      <w:r>
        <w:rPr>
          <w:rFonts w:ascii="Arial" w:eastAsia="SimSun" w:hAnsi="Arial" w:cs="Arial"/>
          <w:sz w:val="22"/>
          <w:szCs w:val="22"/>
          <w:lang w:eastAsia="zh-CN"/>
        </w:rPr>
        <w:t>1.4. Cooling towers shall be ASHRAE-90.1-2013 compliant.  Non-compliant towers shall not be accepted.</w:t>
      </w:r>
    </w:p>
    <w:p w:rsidR="00375328" w:rsidRDefault="00375328" w:rsidP="00820B68">
      <w:pPr>
        <w:spacing w:line="360" w:lineRule="auto"/>
        <w:jc w:val="both"/>
        <w:rPr>
          <w:rFonts w:ascii="Arial" w:hAnsi="Arial" w:cs="Arial"/>
          <w:sz w:val="22"/>
          <w:szCs w:val="22"/>
          <w:lang w:eastAsia="zh-TW"/>
        </w:rPr>
      </w:pPr>
    </w:p>
    <w:p w:rsidR="00375328" w:rsidRDefault="0037532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PART II- PRODUCTS</w:t>
      </w:r>
    </w:p>
    <w:p w:rsidR="005345C8" w:rsidRPr="00820B68" w:rsidRDefault="005345C8" w:rsidP="00820B68">
      <w:pPr>
        <w:spacing w:line="360" w:lineRule="auto"/>
        <w:jc w:val="both"/>
        <w:rPr>
          <w:rFonts w:ascii="Arial" w:hAnsi="Arial" w:cs="Arial"/>
          <w:b/>
          <w:sz w:val="22"/>
          <w:szCs w:val="22"/>
        </w:rPr>
      </w:pPr>
    </w:p>
    <w:p w:rsidR="004E5151" w:rsidRPr="00820B68" w:rsidRDefault="004E5151" w:rsidP="004E5151">
      <w:pPr>
        <w:spacing w:line="360" w:lineRule="auto"/>
        <w:jc w:val="both"/>
        <w:rPr>
          <w:rFonts w:ascii="Arial" w:hAnsi="Arial" w:cs="Arial"/>
          <w:b/>
          <w:sz w:val="22"/>
          <w:szCs w:val="22"/>
        </w:rPr>
      </w:pPr>
      <w:r>
        <w:rPr>
          <w:rFonts w:ascii="Arial" w:hAnsi="Arial" w:cs="Arial"/>
          <w:b/>
          <w:sz w:val="22"/>
          <w:szCs w:val="22"/>
        </w:rPr>
        <w:t>2.1</w:t>
      </w:r>
      <w:r>
        <w:rPr>
          <w:rFonts w:ascii="Arial" w:hAnsi="Arial" w:cs="Arial"/>
          <w:b/>
          <w:sz w:val="22"/>
          <w:szCs w:val="22"/>
        </w:rPr>
        <w:tab/>
        <w:t>Tower Construction</w:t>
      </w:r>
    </w:p>
    <w:p w:rsidR="00F76F08" w:rsidRPr="00820B68" w:rsidRDefault="004E5151" w:rsidP="00F76F08">
      <w:pPr>
        <w:spacing w:line="360" w:lineRule="auto"/>
        <w:jc w:val="both"/>
        <w:rPr>
          <w:rFonts w:ascii="Arial" w:eastAsia="SimSun" w:hAnsi="Arial" w:cs="Arial"/>
          <w:sz w:val="22"/>
          <w:szCs w:val="22"/>
          <w:lang w:eastAsia="zh-CN"/>
        </w:rPr>
      </w:pPr>
      <w:r w:rsidRPr="00820B68">
        <w:rPr>
          <w:rFonts w:ascii="Arial" w:hAnsi="Arial" w:cs="Arial"/>
          <w:sz w:val="22"/>
          <w:szCs w:val="22"/>
        </w:rPr>
        <w:t>2.1.</w:t>
      </w:r>
      <w:r>
        <w:rPr>
          <w:rFonts w:ascii="Arial" w:hAnsi="Arial" w:cs="Arial"/>
          <w:sz w:val="22"/>
          <w:szCs w:val="22"/>
        </w:rPr>
        <w:t>1</w:t>
      </w:r>
      <w:r w:rsidRPr="00820B68">
        <w:rPr>
          <w:rFonts w:ascii="Arial" w:hAnsi="Arial" w:cs="Arial"/>
          <w:sz w:val="22"/>
          <w:szCs w:val="22"/>
        </w:rPr>
        <w:tab/>
        <w:t xml:space="preserve">The construction of the cooling tower(s) shall be of </w:t>
      </w:r>
      <w:r>
        <w:rPr>
          <w:rFonts w:ascii="Arial" w:eastAsiaTheme="minorEastAsia" w:hAnsi="Arial" w:cs="Arial"/>
          <w:sz w:val="22"/>
          <w:szCs w:val="22"/>
          <w:lang w:eastAsia="zh-CN"/>
        </w:rPr>
        <w:t xml:space="preserve">HDF (High-Density Fiberglass) 6 mm minimum thickness, with smooth surfaces inside and out (Hand-laid FRP shall not be accepted) with UV-resistant white </w:t>
      </w:r>
      <w:proofErr w:type="spellStart"/>
      <w:r>
        <w:rPr>
          <w:rFonts w:ascii="Arial" w:eastAsiaTheme="minorEastAsia" w:hAnsi="Arial" w:cs="Arial"/>
          <w:sz w:val="22"/>
          <w:szCs w:val="22"/>
          <w:lang w:eastAsia="zh-CN"/>
        </w:rPr>
        <w:t>gelcoat</w:t>
      </w:r>
      <w:proofErr w:type="spellEnd"/>
      <w:r>
        <w:rPr>
          <w:rFonts w:ascii="Arial" w:eastAsiaTheme="minorEastAsia" w:hAnsi="Arial" w:cs="Arial"/>
          <w:sz w:val="22"/>
          <w:szCs w:val="22"/>
          <w:lang w:eastAsia="zh-CN"/>
        </w:rPr>
        <w:t xml:space="preserve"> and</w:t>
      </w:r>
      <w:r w:rsidRPr="00820B68">
        <w:rPr>
          <w:rFonts w:ascii="Arial" w:hAnsi="Arial" w:cs="Arial"/>
          <w:sz w:val="22"/>
          <w:szCs w:val="22"/>
        </w:rPr>
        <w:t xml:space="preserve"> </w:t>
      </w:r>
      <w:r>
        <w:rPr>
          <w:rFonts w:ascii="Arial" w:hAnsi="Arial" w:cs="Arial"/>
          <w:sz w:val="22"/>
          <w:szCs w:val="22"/>
        </w:rPr>
        <w:t>structure</w:t>
      </w:r>
      <w:r w:rsidRPr="00820B68">
        <w:rPr>
          <w:rFonts w:ascii="Arial" w:hAnsi="Arial" w:cs="Arial"/>
          <w:sz w:val="22"/>
          <w:szCs w:val="22"/>
        </w:rPr>
        <w:t xml:space="preserve"> made of </w:t>
      </w:r>
      <w:bookmarkStart w:id="5" w:name="OLE_LINK7"/>
      <w:bookmarkStart w:id="6" w:name="OLE_LINK8"/>
      <w:r w:rsidRPr="00820B68">
        <w:rPr>
          <w:rFonts w:ascii="Arial" w:hAnsi="Arial" w:cs="Arial"/>
          <w:sz w:val="22"/>
          <w:szCs w:val="22"/>
        </w:rPr>
        <w:t>heavy gauge</w:t>
      </w:r>
      <w:bookmarkEnd w:id="5"/>
      <w:bookmarkEnd w:id="6"/>
      <w:r w:rsidRPr="00820B68">
        <w:rPr>
          <w:rFonts w:ascii="Arial" w:hAnsi="Arial" w:cs="Arial"/>
          <w:sz w:val="22"/>
          <w:szCs w:val="22"/>
        </w:rPr>
        <w:t xml:space="preserve"> </w:t>
      </w:r>
      <w:r w:rsidRPr="00820B68">
        <w:rPr>
          <w:rFonts w:ascii="Arial" w:eastAsia="SimSun" w:hAnsi="Arial" w:cs="Arial"/>
          <w:sz w:val="22"/>
          <w:szCs w:val="22"/>
          <w:lang w:eastAsia="zh-CN"/>
        </w:rPr>
        <w:t>hot dip galvanized steel (</w:t>
      </w:r>
      <w:r w:rsidRPr="001C5939">
        <w:rPr>
          <w:rFonts w:ascii="Arial" w:eastAsia="SimSun" w:hAnsi="Arial" w:cs="Arial"/>
          <w:i/>
          <w:color w:val="FF0000"/>
          <w:sz w:val="22"/>
          <w:szCs w:val="22"/>
          <w:lang w:eastAsia="zh-CN"/>
        </w:rPr>
        <w:t>alternatively SS-304</w:t>
      </w:r>
      <w:r>
        <w:rPr>
          <w:rFonts w:ascii="Arial" w:eastAsia="SimSun" w:hAnsi="Arial" w:cs="Arial"/>
          <w:i/>
          <w:color w:val="FF0000"/>
          <w:sz w:val="22"/>
          <w:szCs w:val="22"/>
          <w:lang w:eastAsia="zh-CN"/>
        </w:rPr>
        <w:t xml:space="preserve"> or SS-316</w:t>
      </w:r>
      <w:r w:rsidRPr="001C5939">
        <w:rPr>
          <w:rFonts w:ascii="Arial" w:eastAsia="SimSun" w:hAnsi="Arial" w:cs="Arial"/>
          <w:i/>
          <w:color w:val="FF0000"/>
          <w:sz w:val="22"/>
          <w:szCs w:val="22"/>
          <w:lang w:eastAsia="zh-CN"/>
        </w:rPr>
        <w:t>, please indicate</w:t>
      </w:r>
      <w:r>
        <w:rPr>
          <w:rFonts w:ascii="Arial" w:eastAsia="SimSun" w:hAnsi="Arial" w:cs="Arial"/>
          <w:i/>
          <w:color w:val="FF0000"/>
          <w:sz w:val="22"/>
          <w:szCs w:val="22"/>
          <w:lang w:eastAsia="zh-CN"/>
        </w:rPr>
        <w:t>.  Series 300 stainless steel shall not be accepted on any components</w:t>
      </w:r>
      <w:r w:rsidRPr="00820B68">
        <w:rPr>
          <w:rFonts w:ascii="Arial" w:eastAsia="SimSun" w:hAnsi="Arial" w:cs="Arial"/>
          <w:sz w:val="22"/>
          <w:szCs w:val="22"/>
          <w:lang w:eastAsia="zh-CN"/>
        </w:rPr>
        <w:t>)</w:t>
      </w:r>
      <w:r w:rsidRPr="00820B68">
        <w:rPr>
          <w:rFonts w:ascii="Arial" w:hAnsi="Arial" w:cs="Arial"/>
          <w:sz w:val="22"/>
          <w:szCs w:val="22"/>
        </w:rPr>
        <w:t xml:space="preserve">. </w:t>
      </w:r>
      <w:r>
        <w:rPr>
          <w:rFonts w:ascii="Arial" w:hAnsi="Arial" w:cs="Arial"/>
          <w:sz w:val="22"/>
          <w:szCs w:val="22"/>
        </w:rPr>
        <w:t>Tower</w:t>
      </w:r>
      <w:r>
        <w:rPr>
          <w:rFonts w:ascii="Arial" w:hAnsi="Arial" w:cs="Arial"/>
          <w:sz w:val="22"/>
          <w:szCs w:val="22"/>
        </w:rPr>
        <w:t xml:space="preserve"> casings</w:t>
      </w:r>
      <w:r>
        <w:rPr>
          <w:rFonts w:ascii="Arial" w:hAnsi="Arial" w:cs="Arial"/>
          <w:sz w:val="22"/>
          <w:szCs w:val="22"/>
        </w:rPr>
        <w:t xml:space="preserve"> made of</w:t>
      </w:r>
      <w:r w:rsidR="00910E7E">
        <w:rPr>
          <w:rFonts w:ascii="Arial" w:hAnsi="Arial" w:cs="Arial"/>
          <w:sz w:val="22"/>
          <w:szCs w:val="22"/>
        </w:rPr>
        <w:t xml:space="preserve"> HDGS shall use G235 (Z700) zinc</w:t>
      </w:r>
      <w:r>
        <w:rPr>
          <w:rFonts w:ascii="Arial" w:hAnsi="Arial" w:cs="Arial"/>
          <w:sz w:val="22"/>
          <w:szCs w:val="22"/>
        </w:rPr>
        <w:t xml:space="preserve"> coating thickness with an additional corrosion protective polymeric coating, as standard.  Fiberglass components shall be covered by a 10-year warranty.</w:t>
      </w:r>
      <w:r w:rsidR="00F76F08">
        <w:rPr>
          <w:rFonts w:ascii="Arial" w:hAnsi="Arial" w:cs="Arial"/>
          <w:sz w:val="22"/>
          <w:szCs w:val="22"/>
        </w:rPr>
        <w:t xml:space="preserve">  </w:t>
      </w:r>
      <w:r w:rsidR="00F76F08">
        <w:rPr>
          <w:rFonts w:ascii="Arial" w:hAnsi="Arial" w:cs="Arial"/>
          <w:sz w:val="22"/>
          <w:szCs w:val="22"/>
        </w:rPr>
        <w:t>Tower components shall be joined/assembled using bolts, nuts and washers.  Towers assembled with self-tapping screws shall not be accepted.</w:t>
      </w:r>
    </w:p>
    <w:p w:rsidR="00375328" w:rsidRPr="00820B68" w:rsidRDefault="00375328" w:rsidP="00375328">
      <w:pPr>
        <w:spacing w:line="360" w:lineRule="auto"/>
        <w:jc w:val="both"/>
        <w:rPr>
          <w:rFonts w:ascii="Arial" w:hAnsi="Arial" w:cs="Arial"/>
          <w:sz w:val="22"/>
          <w:szCs w:val="22"/>
        </w:rPr>
      </w:pPr>
    </w:p>
    <w:p w:rsidR="00375328" w:rsidRPr="00820B68" w:rsidRDefault="00375328" w:rsidP="00375328">
      <w:pPr>
        <w:spacing w:line="360" w:lineRule="auto"/>
        <w:jc w:val="both"/>
        <w:rPr>
          <w:rFonts w:ascii="Arial" w:eastAsia="SimSun" w:hAnsi="Arial" w:cs="Arial"/>
          <w:sz w:val="22"/>
          <w:szCs w:val="22"/>
          <w:lang w:eastAsia="zh-CN"/>
        </w:rPr>
      </w:pPr>
      <w:r w:rsidRPr="00820B68">
        <w:rPr>
          <w:rFonts w:ascii="Arial" w:hAnsi="Arial" w:cs="Arial"/>
          <w:sz w:val="22"/>
          <w:szCs w:val="22"/>
        </w:rPr>
        <w:t>2.1.</w:t>
      </w:r>
      <w:r>
        <w:rPr>
          <w:rFonts w:ascii="Arial" w:hAnsi="Arial" w:cs="Arial"/>
          <w:sz w:val="22"/>
          <w:szCs w:val="22"/>
        </w:rPr>
        <w:t>2</w:t>
      </w:r>
      <w:r w:rsidRPr="00820B68">
        <w:rPr>
          <w:rFonts w:ascii="Arial" w:hAnsi="Arial" w:cs="Arial"/>
          <w:sz w:val="22"/>
          <w:szCs w:val="22"/>
        </w:rPr>
        <w:tab/>
        <w:t>The cold water basin shall be constructed of</w:t>
      </w:r>
      <w:r w:rsidRPr="00820B68">
        <w:rPr>
          <w:rFonts w:ascii="Arial" w:eastAsia="SimSun" w:hAnsi="Arial" w:cs="Arial"/>
          <w:sz w:val="22"/>
          <w:szCs w:val="22"/>
          <w:lang w:eastAsia="zh-CN"/>
        </w:rPr>
        <w:t xml:space="preserve"> </w:t>
      </w:r>
      <w:r>
        <w:rPr>
          <w:rFonts w:ascii="Arial" w:eastAsiaTheme="minorEastAsia" w:hAnsi="Arial" w:cs="Arial"/>
          <w:sz w:val="22"/>
          <w:szCs w:val="22"/>
          <w:lang w:eastAsia="zh-CN"/>
        </w:rPr>
        <w:t xml:space="preserve">HDF (High-Density Fiberglass) 6 mm minimum thickness, with smooth surfaces on both sides, and </w:t>
      </w:r>
      <w:r w:rsidR="00910E7E">
        <w:rPr>
          <w:rFonts w:ascii="Arial" w:eastAsiaTheme="minorEastAsia" w:hAnsi="Arial" w:cs="Arial"/>
          <w:sz w:val="22"/>
          <w:szCs w:val="22"/>
          <w:lang w:eastAsia="zh-CN"/>
        </w:rPr>
        <w:t>s</w:t>
      </w:r>
      <w:r>
        <w:rPr>
          <w:rFonts w:ascii="Arial" w:eastAsiaTheme="minorEastAsia" w:hAnsi="Arial" w:cs="Arial" w:hint="eastAsia"/>
          <w:sz w:val="22"/>
          <w:szCs w:val="22"/>
          <w:lang w:eastAsia="zh-CN"/>
        </w:rPr>
        <w:t xml:space="preserve">upported by </w:t>
      </w:r>
      <w:r w:rsidR="00910E7E">
        <w:rPr>
          <w:rFonts w:ascii="Arial" w:hAnsi="Arial" w:cs="Arial"/>
          <w:sz w:val="22"/>
          <w:szCs w:val="22"/>
        </w:rPr>
        <w:t>heavy-</w:t>
      </w:r>
      <w:r w:rsidRPr="00820B68">
        <w:rPr>
          <w:rFonts w:ascii="Arial" w:hAnsi="Arial" w:cs="Arial"/>
          <w:sz w:val="22"/>
          <w:szCs w:val="22"/>
        </w:rPr>
        <w:t>gauge</w:t>
      </w:r>
      <w:r w:rsidR="00910E7E">
        <w:rPr>
          <w:rFonts w:ascii="Arial" w:eastAsiaTheme="minorEastAsia" w:hAnsi="Arial" w:cs="Arial" w:hint="eastAsia"/>
          <w:sz w:val="22"/>
          <w:szCs w:val="22"/>
          <w:lang w:eastAsia="zh-CN"/>
        </w:rPr>
        <w:t xml:space="preserve"> hot-</w:t>
      </w:r>
      <w:r>
        <w:rPr>
          <w:rFonts w:ascii="Arial" w:eastAsiaTheme="minorEastAsia" w:hAnsi="Arial" w:cs="Arial" w:hint="eastAsia"/>
          <w:sz w:val="22"/>
          <w:szCs w:val="22"/>
          <w:lang w:eastAsia="zh-CN"/>
        </w:rPr>
        <w:t>dip</w:t>
      </w:r>
      <w:r w:rsidR="00910E7E">
        <w:rPr>
          <w:rFonts w:ascii="Arial" w:eastAsiaTheme="minorEastAsia" w:hAnsi="Arial" w:cs="Arial"/>
          <w:sz w:val="22"/>
          <w:szCs w:val="22"/>
          <w:lang w:eastAsia="zh-CN"/>
        </w:rPr>
        <w:t>ped</w:t>
      </w:r>
      <w:r>
        <w:rPr>
          <w:rFonts w:ascii="Arial" w:eastAsiaTheme="minorEastAsia" w:hAnsi="Arial" w:cs="Arial" w:hint="eastAsia"/>
          <w:sz w:val="22"/>
          <w:szCs w:val="22"/>
          <w:lang w:eastAsia="zh-CN"/>
        </w:rPr>
        <w:t xml:space="preserve"> galvanized structure</w:t>
      </w:r>
      <w:r>
        <w:rPr>
          <w:rFonts w:ascii="Arial" w:eastAsiaTheme="minorEastAsia" w:hAnsi="Arial" w:cs="Arial"/>
          <w:sz w:val="22"/>
          <w:szCs w:val="22"/>
          <w:lang w:eastAsia="zh-CN"/>
        </w:rPr>
        <w:t xml:space="preserve"> (</w:t>
      </w:r>
      <w:r>
        <w:rPr>
          <w:rFonts w:ascii="Arial" w:eastAsiaTheme="minorEastAsia" w:hAnsi="Arial" w:cs="Arial"/>
          <w:i/>
          <w:color w:val="FF0000"/>
          <w:sz w:val="22"/>
          <w:szCs w:val="22"/>
          <w:lang w:eastAsia="zh-CN"/>
        </w:rPr>
        <w:t>alternatively SS304 or SS316, please indicate)</w:t>
      </w:r>
      <w:r w:rsidRPr="00820B68">
        <w:rPr>
          <w:rFonts w:ascii="Arial" w:hAnsi="Arial" w:cs="Arial"/>
          <w:sz w:val="22"/>
          <w:szCs w:val="22"/>
        </w:rPr>
        <w:t>.  The basin sections shall be sloped toward the sump tank to ease cleaning.   Cold water basin shall be</w:t>
      </w:r>
      <w:r>
        <w:rPr>
          <w:rFonts w:ascii="Arial" w:hAnsi="Arial" w:cs="Arial"/>
          <w:sz w:val="22"/>
          <w:szCs w:val="22"/>
        </w:rPr>
        <w:t xml:space="preserve"> fitted with </w:t>
      </w:r>
      <w:r w:rsidR="00910E7E">
        <w:rPr>
          <w:rFonts w:ascii="Arial" w:hAnsi="Arial" w:cs="Arial"/>
          <w:sz w:val="22"/>
          <w:szCs w:val="22"/>
        </w:rPr>
        <w:t xml:space="preserve">HDGS </w:t>
      </w:r>
      <w:r>
        <w:rPr>
          <w:rFonts w:ascii="Arial" w:hAnsi="Arial" w:cs="Arial"/>
          <w:sz w:val="22"/>
          <w:szCs w:val="22"/>
        </w:rPr>
        <w:t>ANSI-125</w:t>
      </w:r>
      <w:r w:rsidRPr="00820B68">
        <w:rPr>
          <w:rFonts w:ascii="Arial" w:hAnsi="Arial" w:cs="Arial"/>
          <w:sz w:val="22"/>
          <w:szCs w:val="22"/>
        </w:rPr>
        <w:t xml:space="preserve"> flanges</w:t>
      </w:r>
      <w:r>
        <w:rPr>
          <w:rFonts w:ascii="Arial" w:hAnsi="Arial" w:cs="Arial"/>
          <w:sz w:val="22"/>
          <w:szCs w:val="22"/>
        </w:rPr>
        <w:t xml:space="preserve"> (3” diameter and above)</w:t>
      </w:r>
      <w:r w:rsidRPr="00820B68">
        <w:rPr>
          <w:rFonts w:ascii="Arial" w:hAnsi="Arial" w:cs="Arial"/>
          <w:sz w:val="22"/>
          <w:szCs w:val="22"/>
        </w:rPr>
        <w:t xml:space="preserve"> for field piping connections (</w:t>
      </w:r>
      <w:r w:rsidRPr="001C5939">
        <w:rPr>
          <w:rFonts w:ascii="Arial" w:hAnsi="Arial" w:cs="Arial"/>
          <w:i/>
          <w:color w:val="FF0000"/>
          <w:sz w:val="22"/>
          <w:szCs w:val="22"/>
        </w:rPr>
        <w:t>SS304 flanges also available as an alternative</w:t>
      </w:r>
      <w:r w:rsidRPr="00820B68">
        <w:rPr>
          <w:rFonts w:ascii="Arial" w:hAnsi="Arial" w:cs="Arial"/>
          <w:sz w:val="22"/>
          <w:szCs w:val="22"/>
        </w:rPr>
        <w:t>)</w:t>
      </w:r>
      <w:r>
        <w:rPr>
          <w:rFonts w:ascii="Arial" w:hAnsi="Arial" w:cs="Arial"/>
          <w:sz w:val="22"/>
          <w:szCs w:val="22"/>
        </w:rPr>
        <w:t>, DN type flanges are also accepted</w:t>
      </w:r>
      <w:r w:rsidRPr="00820B68">
        <w:rPr>
          <w:rFonts w:ascii="Arial" w:hAnsi="Arial" w:cs="Arial"/>
          <w:sz w:val="22"/>
          <w:szCs w:val="22"/>
        </w:rPr>
        <w:t>.  A brass float valve with stainless steel float shall be provided</w:t>
      </w:r>
      <w:r>
        <w:rPr>
          <w:rFonts w:ascii="Arial" w:hAnsi="Arial" w:cs="Arial"/>
          <w:sz w:val="22"/>
          <w:szCs w:val="22"/>
        </w:rPr>
        <w:t xml:space="preserve"> (</w:t>
      </w:r>
      <w:r>
        <w:rPr>
          <w:rFonts w:ascii="Arial" w:hAnsi="Arial" w:cs="Arial"/>
          <w:i/>
          <w:color w:val="FF0000"/>
          <w:sz w:val="22"/>
          <w:szCs w:val="22"/>
        </w:rPr>
        <w:t>optional Electronic Water Level Controller in lieu of float valve, please indicate)</w:t>
      </w:r>
      <w:r w:rsidRPr="00820B68">
        <w:rPr>
          <w:rFonts w:ascii="Arial" w:hAnsi="Arial" w:cs="Arial"/>
          <w:sz w:val="22"/>
          <w:szCs w:val="22"/>
        </w:rPr>
        <w:t>.  Make-up and overflow piping connections shall be thread</w:t>
      </w:r>
      <w:r>
        <w:rPr>
          <w:rFonts w:ascii="Arial" w:hAnsi="Arial" w:cs="Arial"/>
          <w:sz w:val="22"/>
          <w:szCs w:val="22"/>
        </w:rPr>
        <w:t xml:space="preserve">ed </w:t>
      </w:r>
      <w:r w:rsidRPr="00820B68">
        <w:rPr>
          <w:rFonts w:ascii="Arial" w:hAnsi="Arial" w:cs="Arial"/>
          <w:sz w:val="22"/>
          <w:szCs w:val="22"/>
        </w:rPr>
        <w:t>type</w:t>
      </w:r>
      <w:r>
        <w:rPr>
          <w:rFonts w:ascii="Arial" w:hAnsi="Arial" w:cs="Arial"/>
          <w:sz w:val="22"/>
          <w:szCs w:val="22"/>
        </w:rPr>
        <w:t xml:space="preserve"> (NPT or B.S</w:t>
      </w:r>
      <w:r w:rsidRPr="00820B68">
        <w:rPr>
          <w:rFonts w:ascii="Arial" w:hAnsi="Arial" w:cs="Arial"/>
          <w:sz w:val="22"/>
          <w:szCs w:val="22"/>
        </w:rPr>
        <w:t>.</w:t>
      </w:r>
      <w:r>
        <w:rPr>
          <w:rFonts w:ascii="Arial" w:hAnsi="Arial" w:cs="Arial"/>
          <w:sz w:val="22"/>
          <w:szCs w:val="22"/>
        </w:rPr>
        <w:t xml:space="preserve"> threads are acceptable)</w:t>
      </w:r>
    </w:p>
    <w:p w:rsidR="00F63CED" w:rsidRPr="00820B68" w:rsidRDefault="00F63CED" w:rsidP="00820B68">
      <w:pPr>
        <w:spacing w:line="360" w:lineRule="auto"/>
        <w:jc w:val="both"/>
        <w:rPr>
          <w:rFonts w:ascii="Arial" w:eastAsia="SimSun" w:hAnsi="Arial" w:cs="Arial"/>
          <w:sz w:val="22"/>
          <w:szCs w:val="22"/>
          <w:lang w:eastAsia="zh-CN"/>
        </w:rPr>
      </w:pPr>
    </w:p>
    <w:p w:rsidR="000A6142" w:rsidRDefault="005345C8" w:rsidP="00820B68">
      <w:pPr>
        <w:spacing w:line="360" w:lineRule="auto"/>
        <w:jc w:val="both"/>
        <w:rPr>
          <w:rFonts w:ascii="Arial" w:hAnsi="Arial" w:cs="Arial"/>
          <w:sz w:val="22"/>
          <w:szCs w:val="22"/>
        </w:rPr>
      </w:pPr>
      <w:r w:rsidRPr="00820B68">
        <w:rPr>
          <w:rFonts w:ascii="Arial" w:hAnsi="Arial" w:cs="Arial"/>
          <w:sz w:val="22"/>
          <w:szCs w:val="22"/>
        </w:rPr>
        <w:lastRenderedPageBreak/>
        <w:t>2.1.</w:t>
      </w:r>
      <w:r w:rsidR="0015098D">
        <w:rPr>
          <w:rFonts w:ascii="Arial" w:hAnsi="Arial" w:cs="Arial"/>
          <w:sz w:val="22"/>
          <w:szCs w:val="22"/>
        </w:rPr>
        <w:t>3</w:t>
      </w:r>
      <w:r w:rsidRPr="00820B68">
        <w:rPr>
          <w:rFonts w:ascii="Arial" w:hAnsi="Arial" w:cs="Arial"/>
          <w:sz w:val="22"/>
          <w:szCs w:val="22"/>
        </w:rPr>
        <w:tab/>
        <w:t>The hot water distribution system shall be open gravity type</w:t>
      </w:r>
      <w:r w:rsidR="00652604" w:rsidRPr="00820B68">
        <w:rPr>
          <w:rFonts w:ascii="Arial" w:hAnsi="Arial" w:cs="Arial"/>
          <w:sz w:val="22"/>
          <w:szCs w:val="22"/>
        </w:rPr>
        <w:t>,</w:t>
      </w:r>
      <w:r w:rsidR="00C531A6" w:rsidRPr="00820B68">
        <w:rPr>
          <w:rFonts w:ascii="Arial" w:hAnsi="Arial" w:cs="Arial"/>
          <w:sz w:val="22"/>
          <w:szCs w:val="22"/>
        </w:rPr>
        <w:t xml:space="preserve"> with fixed </w:t>
      </w:r>
      <w:r w:rsidR="001C5939">
        <w:rPr>
          <w:rFonts w:ascii="Arial" w:hAnsi="Arial" w:cs="Arial"/>
          <w:sz w:val="22"/>
          <w:szCs w:val="22"/>
        </w:rPr>
        <w:t xml:space="preserve">calibrated </w:t>
      </w:r>
      <w:r w:rsidR="00C531A6" w:rsidRPr="00820B68">
        <w:rPr>
          <w:rFonts w:ascii="Arial" w:hAnsi="Arial" w:cs="Arial"/>
          <w:sz w:val="22"/>
          <w:szCs w:val="22"/>
        </w:rPr>
        <w:t xml:space="preserve">orifices and </w:t>
      </w:r>
      <w:r w:rsidR="00652604" w:rsidRPr="00820B68">
        <w:rPr>
          <w:rFonts w:ascii="Arial" w:hAnsi="Arial" w:cs="Arial"/>
          <w:sz w:val="22"/>
          <w:szCs w:val="22"/>
        </w:rPr>
        <w:t>without nozzles</w:t>
      </w:r>
      <w:r w:rsidR="000251FA">
        <w:rPr>
          <w:rFonts w:ascii="Arial" w:hAnsi="Arial" w:cs="Arial"/>
          <w:sz w:val="22"/>
          <w:szCs w:val="22"/>
        </w:rPr>
        <w:t>, removable nozzles shall not be accepted</w:t>
      </w:r>
      <w:r w:rsidRPr="00820B68">
        <w:rPr>
          <w:rFonts w:ascii="Arial" w:hAnsi="Arial" w:cs="Arial"/>
          <w:sz w:val="22"/>
          <w:szCs w:val="22"/>
        </w:rPr>
        <w:t>.  The hot water basin and basin covers shall be constructed of</w:t>
      </w:r>
      <w:r w:rsidR="00913724" w:rsidRPr="00820B68">
        <w:rPr>
          <w:rFonts w:ascii="Arial" w:eastAsia="SimSun" w:hAnsi="Arial" w:cs="Arial"/>
          <w:sz w:val="22"/>
          <w:szCs w:val="22"/>
          <w:lang w:eastAsia="zh-CN"/>
        </w:rPr>
        <w:t xml:space="preserve"> </w:t>
      </w:r>
      <w:r w:rsidRPr="00820B68">
        <w:rPr>
          <w:rFonts w:ascii="Arial" w:hAnsi="Arial" w:cs="Arial"/>
          <w:sz w:val="22"/>
          <w:szCs w:val="22"/>
        </w:rPr>
        <w:t xml:space="preserve">FRP with UV-resistant </w:t>
      </w:r>
      <w:r w:rsidR="00913724" w:rsidRPr="00820B68">
        <w:rPr>
          <w:rFonts w:ascii="Arial" w:hAnsi="Arial" w:cs="Arial"/>
          <w:sz w:val="22"/>
          <w:szCs w:val="22"/>
        </w:rPr>
        <w:t>gel coat</w:t>
      </w:r>
      <w:r w:rsidR="00B0471F">
        <w:rPr>
          <w:rFonts w:ascii="Arial" w:hAnsi="Arial" w:cs="Arial"/>
          <w:sz w:val="22"/>
          <w:szCs w:val="22"/>
        </w:rPr>
        <w:t xml:space="preserve"> (</w:t>
      </w:r>
      <w:r w:rsidR="00B0471F">
        <w:rPr>
          <w:rFonts w:ascii="Arial" w:hAnsi="Arial" w:cs="Arial"/>
          <w:i/>
          <w:color w:val="FF0000"/>
          <w:sz w:val="22"/>
          <w:szCs w:val="22"/>
        </w:rPr>
        <w:t>alternatively, HDGS, SS304 or SS316)</w:t>
      </w:r>
      <w:r w:rsidRPr="00820B68">
        <w:rPr>
          <w:rFonts w:ascii="Arial" w:hAnsi="Arial" w:cs="Arial"/>
          <w:sz w:val="22"/>
          <w:szCs w:val="22"/>
        </w:rPr>
        <w:t xml:space="preserve">.  The fan deck and hot water basin covers shall be designed to withstand a 50 psf live load or a 200 pound concentrated load.  </w:t>
      </w:r>
      <w:r w:rsidR="000251FA">
        <w:rPr>
          <w:rFonts w:ascii="Arial" w:hAnsi="Arial" w:cs="Arial"/>
          <w:sz w:val="22"/>
          <w:szCs w:val="22"/>
        </w:rPr>
        <w:t>FRP strainers</w:t>
      </w:r>
      <w:r w:rsidR="00652604" w:rsidRPr="00820B68">
        <w:rPr>
          <w:rFonts w:ascii="Arial" w:hAnsi="Arial" w:cs="Arial"/>
          <w:sz w:val="22"/>
          <w:szCs w:val="22"/>
        </w:rPr>
        <w:t xml:space="preserve"> shall be provided </w:t>
      </w:r>
      <w:r w:rsidR="000251FA">
        <w:rPr>
          <w:rFonts w:ascii="Arial" w:hAnsi="Arial" w:cs="Arial"/>
          <w:sz w:val="22"/>
          <w:szCs w:val="22"/>
        </w:rPr>
        <w:t>for</w:t>
      </w:r>
      <w:r w:rsidR="00652604" w:rsidRPr="00820B68">
        <w:rPr>
          <w:rFonts w:ascii="Arial" w:hAnsi="Arial" w:cs="Arial"/>
          <w:sz w:val="22"/>
          <w:szCs w:val="22"/>
        </w:rPr>
        <w:t xml:space="preserve"> each hot-water basin, and fitted with anti-splash </w:t>
      </w:r>
      <w:r w:rsidR="000251FA">
        <w:rPr>
          <w:rFonts w:ascii="Arial" w:hAnsi="Arial" w:cs="Arial"/>
          <w:sz w:val="22"/>
          <w:szCs w:val="22"/>
        </w:rPr>
        <w:t>covers</w:t>
      </w:r>
      <w:r w:rsidR="00652604" w:rsidRPr="00820B68">
        <w:rPr>
          <w:rFonts w:ascii="Arial" w:hAnsi="Arial" w:cs="Arial"/>
          <w:sz w:val="22"/>
          <w:szCs w:val="22"/>
        </w:rPr>
        <w:t xml:space="preserve"> made of FRP</w:t>
      </w:r>
      <w:r w:rsidR="00B0471F">
        <w:rPr>
          <w:rFonts w:ascii="Arial" w:hAnsi="Arial" w:cs="Arial"/>
          <w:sz w:val="22"/>
          <w:szCs w:val="22"/>
        </w:rPr>
        <w:t xml:space="preserve"> </w:t>
      </w:r>
      <w:r w:rsidR="00B0471F">
        <w:rPr>
          <w:rFonts w:ascii="Arial" w:hAnsi="Arial" w:cs="Arial"/>
          <w:i/>
          <w:color w:val="FF0000"/>
          <w:sz w:val="22"/>
          <w:szCs w:val="22"/>
        </w:rPr>
        <w:t>(alternatively HDGS, SS304 or SS316)</w:t>
      </w:r>
      <w:r w:rsidR="00652604" w:rsidRPr="00820B68">
        <w:rPr>
          <w:rFonts w:ascii="Arial" w:hAnsi="Arial" w:cs="Arial"/>
          <w:sz w:val="22"/>
          <w:szCs w:val="22"/>
        </w:rPr>
        <w:t xml:space="preserve">.  </w:t>
      </w:r>
    </w:p>
    <w:p w:rsidR="00B0471F" w:rsidRPr="00820B68" w:rsidRDefault="00B0471F" w:rsidP="00820B68">
      <w:pPr>
        <w:spacing w:line="360" w:lineRule="auto"/>
        <w:jc w:val="both"/>
        <w:rPr>
          <w:rFonts w:ascii="Arial" w:hAnsi="Arial" w:cs="Arial"/>
          <w:sz w:val="22"/>
          <w:szCs w:val="22"/>
        </w:rPr>
      </w:pPr>
    </w:p>
    <w:p w:rsidR="00B0471F" w:rsidRPr="00B0471F" w:rsidRDefault="005345C8" w:rsidP="00B0471F">
      <w:pPr>
        <w:spacing w:line="360" w:lineRule="auto"/>
        <w:jc w:val="both"/>
        <w:rPr>
          <w:rFonts w:ascii="Arial" w:hAnsi="Arial" w:cs="Arial"/>
          <w:i/>
          <w:color w:val="FF0000"/>
          <w:sz w:val="22"/>
          <w:szCs w:val="22"/>
        </w:rPr>
      </w:pPr>
      <w:r w:rsidRPr="00820B68">
        <w:rPr>
          <w:rFonts w:ascii="Arial" w:hAnsi="Arial" w:cs="Arial"/>
          <w:sz w:val="22"/>
          <w:szCs w:val="22"/>
        </w:rPr>
        <w:t>2.1.</w:t>
      </w:r>
      <w:r w:rsidR="0015098D">
        <w:rPr>
          <w:rFonts w:ascii="Arial" w:hAnsi="Arial" w:cs="Arial"/>
          <w:sz w:val="22"/>
          <w:szCs w:val="22"/>
        </w:rPr>
        <w:t>4</w:t>
      </w:r>
      <w:r w:rsidRPr="00820B68">
        <w:rPr>
          <w:rFonts w:ascii="Arial" w:hAnsi="Arial" w:cs="Arial"/>
          <w:sz w:val="22"/>
          <w:szCs w:val="22"/>
        </w:rPr>
        <w:tab/>
      </w:r>
      <w:r w:rsidR="00B0471F" w:rsidRPr="00820B68">
        <w:rPr>
          <w:rFonts w:ascii="Arial" w:eastAsia="SimSun" w:hAnsi="Arial" w:cs="Arial"/>
          <w:sz w:val="22"/>
          <w:szCs w:val="22"/>
          <w:lang w:eastAsia="zh-CN"/>
        </w:rPr>
        <w:t xml:space="preserve">The distribution fill </w:t>
      </w:r>
      <w:r w:rsidR="00B0471F">
        <w:rPr>
          <w:rFonts w:ascii="Arial" w:eastAsia="SimSun" w:hAnsi="Arial" w:cs="Arial"/>
          <w:sz w:val="22"/>
          <w:szCs w:val="22"/>
          <w:lang w:eastAsia="zh-CN"/>
        </w:rPr>
        <w:t xml:space="preserve">located underneath the hot-water basin and above the fill sheets, </w:t>
      </w:r>
      <w:r w:rsidR="00B0471F" w:rsidRPr="00820B68">
        <w:rPr>
          <w:rFonts w:ascii="Arial" w:eastAsia="SimSun" w:hAnsi="Arial" w:cs="Arial"/>
          <w:sz w:val="22"/>
          <w:szCs w:val="22"/>
          <w:lang w:eastAsia="zh-CN"/>
        </w:rPr>
        <w:t xml:space="preserve">shall be </w:t>
      </w:r>
      <w:r w:rsidR="00B0471F" w:rsidRPr="00820B68">
        <w:rPr>
          <w:rFonts w:ascii="Arial" w:hAnsi="Arial" w:cs="Arial"/>
          <w:sz w:val="22"/>
          <w:szCs w:val="22"/>
        </w:rPr>
        <w:t xml:space="preserve">made of vacuum formed </w:t>
      </w:r>
      <w:r w:rsidR="00B0471F" w:rsidRPr="00820B68">
        <w:rPr>
          <w:rFonts w:ascii="Arial" w:eastAsia="SimSun" w:hAnsi="Arial" w:cs="Arial"/>
          <w:sz w:val="22"/>
          <w:szCs w:val="22"/>
          <w:lang w:eastAsia="zh-CN"/>
        </w:rPr>
        <w:t>PVC</w:t>
      </w:r>
      <w:r w:rsidR="00B0471F" w:rsidRPr="00820B68">
        <w:rPr>
          <w:rFonts w:ascii="Arial" w:hAnsi="Arial" w:cs="Arial"/>
          <w:sz w:val="22"/>
          <w:szCs w:val="22"/>
        </w:rPr>
        <w:t xml:space="preserve"> designed to ensure the even distribution of water over the wet deck surface.  </w:t>
      </w:r>
      <w:r w:rsidR="00B0471F">
        <w:rPr>
          <w:rFonts w:ascii="Arial" w:hAnsi="Arial" w:cs="Arial"/>
          <w:sz w:val="22"/>
          <w:szCs w:val="22"/>
        </w:rPr>
        <w:t>(</w:t>
      </w:r>
      <w:r w:rsidR="00B0471F">
        <w:rPr>
          <w:rFonts w:ascii="Arial" w:hAnsi="Arial" w:cs="Arial"/>
          <w:i/>
          <w:color w:val="FF0000"/>
          <w:sz w:val="22"/>
          <w:szCs w:val="22"/>
        </w:rPr>
        <w:t>Optional, ASTM-E84 fire retardant fill and CPVC for water temperatures higher than 45°F</w:t>
      </w:r>
      <w:r w:rsidR="00910E7E">
        <w:rPr>
          <w:rFonts w:ascii="Arial" w:hAnsi="Arial" w:cs="Arial"/>
          <w:i/>
          <w:color w:val="FF0000"/>
          <w:sz w:val="22"/>
          <w:szCs w:val="22"/>
        </w:rPr>
        <w:t xml:space="preserve">.  </w:t>
      </w:r>
      <w:r w:rsidR="00B0471F">
        <w:rPr>
          <w:rFonts w:ascii="Arial" w:hAnsi="Arial" w:cs="Arial"/>
          <w:i/>
          <w:color w:val="FF0000"/>
          <w:sz w:val="22"/>
          <w:szCs w:val="22"/>
        </w:rPr>
        <w:t>PP or Polypropylene fill shall not be accepted</w:t>
      </w:r>
      <w:r w:rsidR="00910E7E">
        <w:rPr>
          <w:rFonts w:ascii="Arial" w:hAnsi="Arial" w:cs="Arial"/>
          <w:i/>
          <w:color w:val="FF0000"/>
          <w:sz w:val="22"/>
          <w:szCs w:val="22"/>
        </w:rPr>
        <w:t xml:space="preserve"> because of its high flammability</w:t>
      </w:r>
      <w:r w:rsidR="00B0471F">
        <w:rPr>
          <w:rFonts w:ascii="Arial" w:hAnsi="Arial" w:cs="Arial"/>
          <w:i/>
          <w:color w:val="FF0000"/>
          <w:sz w:val="22"/>
          <w:szCs w:val="22"/>
        </w:rPr>
        <w:t>)</w:t>
      </w:r>
    </w:p>
    <w:p w:rsidR="00B0471F" w:rsidRDefault="00B0471F" w:rsidP="00B0471F">
      <w:pPr>
        <w:spacing w:line="360" w:lineRule="auto"/>
        <w:jc w:val="both"/>
        <w:rPr>
          <w:rFonts w:ascii="Arial" w:hAnsi="Arial" w:cs="Arial"/>
          <w:sz w:val="22"/>
          <w:szCs w:val="22"/>
        </w:rPr>
      </w:pPr>
    </w:p>
    <w:p w:rsidR="00B0471F" w:rsidRDefault="00B0471F" w:rsidP="00B0471F">
      <w:pPr>
        <w:spacing w:line="360" w:lineRule="auto"/>
        <w:jc w:val="both"/>
        <w:rPr>
          <w:rFonts w:ascii="Arial" w:hAnsi="Arial" w:cs="Arial"/>
          <w:sz w:val="22"/>
          <w:szCs w:val="22"/>
        </w:rPr>
      </w:pPr>
      <w:r>
        <w:rPr>
          <w:rFonts w:ascii="Arial" w:hAnsi="Arial" w:cs="Arial"/>
          <w:sz w:val="22"/>
          <w:szCs w:val="22"/>
        </w:rPr>
        <w:t>2.1.</w:t>
      </w:r>
      <w:r w:rsidR="0015098D">
        <w:rPr>
          <w:rFonts w:ascii="Arial" w:hAnsi="Arial" w:cs="Arial"/>
          <w:sz w:val="22"/>
          <w:szCs w:val="22"/>
        </w:rPr>
        <w:t>5</w:t>
      </w:r>
      <w:r>
        <w:rPr>
          <w:rFonts w:ascii="Arial" w:hAnsi="Arial" w:cs="Arial"/>
          <w:sz w:val="22"/>
          <w:szCs w:val="22"/>
        </w:rPr>
        <w:t xml:space="preserve"> </w:t>
      </w:r>
      <w:r>
        <w:rPr>
          <w:rFonts w:ascii="Arial" w:hAnsi="Arial" w:cs="Arial"/>
          <w:sz w:val="22"/>
          <w:szCs w:val="22"/>
        </w:rPr>
        <w:t>Fill shall be arranged in several</w:t>
      </w:r>
      <w:r w:rsidRPr="00820B68">
        <w:rPr>
          <w:rFonts w:ascii="Arial" w:hAnsi="Arial" w:cs="Arial"/>
          <w:sz w:val="22"/>
          <w:szCs w:val="22"/>
        </w:rPr>
        <w:t xml:space="preserve"> staggered layers over the </w:t>
      </w:r>
      <w:r>
        <w:rPr>
          <w:rFonts w:ascii="Arial" w:hAnsi="Arial" w:cs="Arial"/>
          <w:sz w:val="22"/>
          <w:szCs w:val="22"/>
        </w:rPr>
        <w:t xml:space="preserve">entire </w:t>
      </w:r>
      <w:r w:rsidRPr="00820B68">
        <w:rPr>
          <w:rFonts w:ascii="Arial" w:hAnsi="Arial" w:cs="Arial"/>
          <w:sz w:val="22"/>
          <w:szCs w:val="22"/>
        </w:rPr>
        <w:t xml:space="preserve">height of the air intake opening.  Single </w:t>
      </w:r>
      <w:r>
        <w:rPr>
          <w:rFonts w:ascii="Arial" w:hAnsi="Arial" w:cs="Arial"/>
          <w:sz w:val="22"/>
          <w:szCs w:val="22"/>
        </w:rPr>
        <w:t>height fill sheets running vertically for the whole height of the air opening</w:t>
      </w:r>
      <w:r w:rsidRPr="00820B68">
        <w:rPr>
          <w:rFonts w:ascii="Arial" w:hAnsi="Arial" w:cs="Arial"/>
          <w:sz w:val="22"/>
          <w:szCs w:val="22"/>
        </w:rPr>
        <w:t xml:space="preserve"> shall not be accepted.  Fill sheets shall have </w:t>
      </w:r>
      <w:r>
        <w:rPr>
          <w:rFonts w:ascii="Arial" w:hAnsi="Arial" w:cs="Arial"/>
          <w:sz w:val="22"/>
          <w:szCs w:val="22"/>
        </w:rPr>
        <w:t xml:space="preserve">a herringbone corrugation design with </w:t>
      </w:r>
      <w:r w:rsidRPr="00820B68">
        <w:rPr>
          <w:rFonts w:ascii="Arial" w:hAnsi="Arial" w:cs="Arial"/>
          <w:sz w:val="22"/>
          <w:szCs w:val="22"/>
        </w:rPr>
        <w:t xml:space="preserve">built-in 45° </w:t>
      </w:r>
      <w:r>
        <w:rPr>
          <w:rFonts w:ascii="Arial" w:hAnsi="Arial" w:cs="Arial"/>
          <w:sz w:val="22"/>
          <w:szCs w:val="22"/>
        </w:rPr>
        <w:t xml:space="preserve">angled </w:t>
      </w:r>
      <w:r w:rsidRPr="00820B68">
        <w:rPr>
          <w:rFonts w:ascii="Arial" w:hAnsi="Arial" w:cs="Arial"/>
          <w:sz w:val="22"/>
          <w:szCs w:val="22"/>
        </w:rPr>
        <w:t>air intake louvers</w:t>
      </w:r>
      <w:r>
        <w:rPr>
          <w:rFonts w:ascii="Arial" w:hAnsi="Arial" w:cs="Arial"/>
          <w:sz w:val="22"/>
          <w:szCs w:val="22"/>
        </w:rPr>
        <w:t xml:space="preserve"> and built-in primary drift eliminators</w:t>
      </w:r>
      <w:r w:rsidRPr="00820B68">
        <w:rPr>
          <w:rFonts w:ascii="Arial" w:hAnsi="Arial" w:cs="Arial"/>
          <w:sz w:val="22"/>
          <w:szCs w:val="22"/>
        </w:rPr>
        <w:t xml:space="preserve">. </w:t>
      </w:r>
    </w:p>
    <w:p w:rsidR="00DB0CA4" w:rsidRPr="000A6142" w:rsidRDefault="00B0471F" w:rsidP="00820B68">
      <w:pPr>
        <w:widowControl w:val="0"/>
        <w:spacing w:line="360" w:lineRule="auto"/>
        <w:jc w:val="both"/>
        <w:rPr>
          <w:rFonts w:ascii="Arial" w:hAnsi="Arial" w:cs="Arial"/>
          <w:color w:val="FF0000"/>
          <w:sz w:val="22"/>
          <w:szCs w:val="22"/>
        </w:rPr>
      </w:pPr>
      <w:r>
        <w:rPr>
          <w:rFonts w:ascii="Arial" w:hAnsi="Arial" w:cs="Arial"/>
          <w:sz w:val="22"/>
          <w:szCs w:val="22"/>
        </w:rPr>
        <w:t>Standard f</w:t>
      </w:r>
      <w:r w:rsidR="00DB0CA4" w:rsidRPr="00820B68">
        <w:rPr>
          <w:rFonts w:ascii="Arial" w:hAnsi="Arial" w:cs="Arial"/>
          <w:sz w:val="22"/>
          <w:szCs w:val="22"/>
        </w:rPr>
        <w:t xml:space="preserve">ill </w:t>
      </w:r>
      <w:r>
        <w:rPr>
          <w:rFonts w:ascii="Arial" w:hAnsi="Arial" w:cs="Arial"/>
          <w:sz w:val="22"/>
          <w:szCs w:val="22"/>
        </w:rPr>
        <w:t xml:space="preserve">material </w:t>
      </w:r>
      <w:r w:rsidR="00DB0CA4" w:rsidRPr="00820B68">
        <w:rPr>
          <w:rFonts w:ascii="Arial" w:hAnsi="Arial" w:cs="Arial"/>
          <w:sz w:val="22"/>
          <w:szCs w:val="22"/>
        </w:rPr>
        <w:t xml:space="preserve">shall be </w:t>
      </w:r>
      <w:r w:rsidR="000A6142">
        <w:rPr>
          <w:rFonts w:ascii="Arial" w:hAnsi="Arial" w:cs="Arial"/>
          <w:sz w:val="22"/>
          <w:szCs w:val="22"/>
        </w:rPr>
        <w:t xml:space="preserve">PVC </w:t>
      </w:r>
      <w:r w:rsidR="00DB0CA4" w:rsidRPr="00820B68">
        <w:rPr>
          <w:rFonts w:ascii="Arial" w:hAnsi="Arial" w:cs="Arial"/>
          <w:sz w:val="22"/>
          <w:szCs w:val="22"/>
        </w:rPr>
        <w:t xml:space="preserve">film type </w:t>
      </w:r>
      <w:r w:rsidR="000A6142">
        <w:rPr>
          <w:rFonts w:ascii="Arial" w:hAnsi="Arial" w:cs="Arial"/>
          <w:sz w:val="22"/>
          <w:szCs w:val="22"/>
        </w:rPr>
        <w:t>with</w:t>
      </w:r>
      <w:r w:rsidR="00DB0CA4" w:rsidRPr="00820B68">
        <w:rPr>
          <w:rFonts w:ascii="Arial" w:hAnsi="Arial" w:cs="Arial"/>
          <w:sz w:val="22"/>
          <w:szCs w:val="22"/>
        </w:rPr>
        <w:t xml:space="preserve"> thickness not less than 0.</w:t>
      </w:r>
      <w:r w:rsidR="00C531A6" w:rsidRPr="00820B68">
        <w:rPr>
          <w:rFonts w:ascii="Arial" w:hAnsi="Arial" w:cs="Arial"/>
          <w:sz w:val="22"/>
          <w:szCs w:val="22"/>
        </w:rPr>
        <w:t xml:space="preserve">27 </w:t>
      </w:r>
      <w:r w:rsidR="00DB0CA4" w:rsidRPr="00820B68">
        <w:rPr>
          <w:rFonts w:ascii="Arial" w:hAnsi="Arial" w:cs="Arial"/>
          <w:sz w:val="22"/>
          <w:szCs w:val="22"/>
        </w:rPr>
        <w:t xml:space="preserve">mm </w:t>
      </w:r>
      <w:r w:rsidR="00C531A6" w:rsidRPr="00820B68">
        <w:rPr>
          <w:rFonts w:ascii="Arial" w:hAnsi="Arial" w:cs="Arial"/>
          <w:sz w:val="22"/>
          <w:szCs w:val="22"/>
        </w:rPr>
        <w:t>or</w:t>
      </w:r>
      <w:r>
        <w:rPr>
          <w:rFonts w:ascii="Arial" w:hAnsi="Arial" w:cs="Arial"/>
          <w:sz w:val="22"/>
          <w:szCs w:val="22"/>
        </w:rPr>
        <w:t xml:space="preserve"> 10 mils (measured after </w:t>
      </w:r>
      <w:r w:rsidR="00C531A6" w:rsidRPr="00820B68">
        <w:rPr>
          <w:rFonts w:ascii="Arial" w:hAnsi="Arial" w:cs="Arial"/>
          <w:sz w:val="22"/>
          <w:szCs w:val="22"/>
        </w:rPr>
        <w:t>forming</w:t>
      </w:r>
      <w:r w:rsidR="009C2945" w:rsidRPr="00820B68">
        <w:rPr>
          <w:rFonts w:ascii="Arial" w:hAnsi="Arial" w:cs="Arial"/>
          <w:sz w:val="22"/>
          <w:szCs w:val="22"/>
        </w:rPr>
        <w:t>) rated for</w:t>
      </w:r>
      <w:r w:rsidR="00C531A6" w:rsidRPr="00820B68">
        <w:rPr>
          <w:rFonts w:ascii="Arial" w:hAnsi="Arial" w:cs="Arial"/>
          <w:sz w:val="22"/>
          <w:szCs w:val="22"/>
        </w:rPr>
        <w:t xml:space="preserve"> temperatures up to</w:t>
      </w:r>
      <w:r w:rsidR="00DB0CA4" w:rsidRPr="00820B68">
        <w:rPr>
          <w:rFonts w:ascii="Arial" w:hAnsi="Arial" w:cs="Arial"/>
          <w:sz w:val="22"/>
          <w:szCs w:val="22"/>
        </w:rPr>
        <w:t xml:space="preserve"> 4</w:t>
      </w:r>
      <w:r w:rsidR="00DB0CA4" w:rsidRPr="00820B68">
        <w:rPr>
          <w:rFonts w:ascii="Arial" w:eastAsia="SimSun" w:hAnsi="Arial" w:cs="Arial"/>
          <w:sz w:val="22"/>
          <w:szCs w:val="22"/>
          <w:lang w:eastAsia="zh-CN"/>
        </w:rPr>
        <w:t>5</w:t>
      </w:r>
      <w:r w:rsidR="00DB0CA4" w:rsidRPr="00820B68">
        <w:rPr>
          <w:rFonts w:ascii="Arial" w:eastAsia="SimSun" w:hAnsi="Arial" w:cs="Arial"/>
          <w:sz w:val="22"/>
          <w:szCs w:val="22"/>
          <w:vertAlign w:val="superscript"/>
          <w:lang w:eastAsia="zh-CN"/>
        </w:rPr>
        <w:t>o</w:t>
      </w:r>
      <w:r w:rsidR="00DB0CA4" w:rsidRPr="00820B68">
        <w:rPr>
          <w:rFonts w:ascii="Arial" w:eastAsia="SimSun" w:hAnsi="Arial" w:cs="Arial"/>
          <w:sz w:val="22"/>
          <w:szCs w:val="22"/>
          <w:lang w:eastAsia="zh-CN"/>
        </w:rPr>
        <w:t>C</w:t>
      </w:r>
      <w:r w:rsidR="00DB0CA4" w:rsidRPr="00820B68">
        <w:rPr>
          <w:rFonts w:ascii="Arial" w:hAnsi="Arial" w:cs="Arial"/>
          <w:sz w:val="22"/>
          <w:szCs w:val="22"/>
        </w:rPr>
        <w:t xml:space="preserve">. </w:t>
      </w:r>
      <w:r w:rsidR="000A6142">
        <w:rPr>
          <w:rFonts w:ascii="Arial" w:hAnsi="Arial" w:cs="Arial"/>
          <w:sz w:val="22"/>
          <w:szCs w:val="22"/>
        </w:rPr>
        <w:t>(</w:t>
      </w:r>
      <w:r>
        <w:rPr>
          <w:rFonts w:ascii="Arial" w:hAnsi="Arial" w:cs="Arial"/>
          <w:i/>
          <w:color w:val="FF0000"/>
          <w:sz w:val="22"/>
          <w:szCs w:val="22"/>
        </w:rPr>
        <w:t>Optional, ASTM-E84 fire retardant fill and CPVC for water temperatures higher than 45°F.  PP or Polypropylene fill shall not be accepted</w:t>
      </w:r>
      <w:r w:rsidR="00910E7E">
        <w:rPr>
          <w:rFonts w:ascii="Arial" w:hAnsi="Arial" w:cs="Arial"/>
          <w:i/>
          <w:color w:val="FF0000"/>
          <w:sz w:val="22"/>
          <w:szCs w:val="22"/>
        </w:rPr>
        <w:t>, because of its high flammability</w:t>
      </w:r>
      <w:r>
        <w:rPr>
          <w:rFonts w:ascii="Arial" w:hAnsi="Arial" w:cs="Arial"/>
          <w:i/>
          <w:color w:val="FF0000"/>
          <w:sz w:val="22"/>
          <w:szCs w:val="22"/>
        </w:rPr>
        <w:t>)</w:t>
      </w:r>
    </w:p>
    <w:p w:rsidR="00C531A6" w:rsidRPr="00820B68" w:rsidRDefault="00C531A6" w:rsidP="00820B68">
      <w:pPr>
        <w:widowControl w:val="0"/>
        <w:spacing w:line="360" w:lineRule="auto"/>
        <w:jc w:val="both"/>
        <w:rPr>
          <w:rFonts w:ascii="Arial" w:hAnsi="Arial" w:cs="Arial"/>
          <w:sz w:val="22"/>
          <w:szCs w:val="22"/>
        </w:rPr>
      </w:pPr>
    </w:p>
    <w:p w:rsidR="00C531A6" w:rsidRPr="00820B68" w:rsidRDefault="00C531A6" w:rsidP="00820B68">
      <w:pPr>
        <w:widowControl w:val="0"/>
        <w:spacing w:line="360" w:lineRule="auto"/>
        <w:jc w:val="both"/>
        <w:rPr>
          <w:rFonts w:ascii="Arial" w:hAnsi="Arial" w:cs="Arial"/>
          <w:sz w:val="22"/>
          <w:szCs w:val="22"/>
        </w:rPr>
      </w:pPr>
      <w:r w:rsidRPr="00820B68">
        <w:rPr>
          <w:rFonts w:ascii="Arial" w:hAnsi="Arial" w:cs="Arial"/>
          <w:sz w:val="22"/>
          <w:szCs w:val="22"/>
        </w:rPr>
        <w:t>2.1.</w:t>
      </w:r>
      <w:r w:rsidR="0015098D">
        <w:rPr>
          <w:rFonts w:ascii="Arial" w:hAnsi="Arial" w:cs="Arial"/>
          <w:sz w:val="22"/>
          <w:szCs w:val="22"/>
        </w:rPr>
        <w:t>6</w:t>
      </w:r>
      <w:r w:rsidRPr="00820B68">
        <w:rPr>
          <w:rFonts w:ascii="Arial" w:hAnsi="Arial" w:cs="Arial"/>
          <w:sz w:val="22"/>
          <w:szCs w:val="22"/>
        </w:rPr>
        <w:t xml:space="preserve">.     Separate </w:t>
      </w:r>
      <w:r w:rsidR="00B0471F">
        <w:rPr>
          <w:rFonts w:ascii="Arial" w:hAnsi="Arial" w:cs="Arial"/>
          <w:sz w:val="22"/>
          <w:szCs w:val="22"/>
        </w:rPr>
        <w:t xml:space="preserve">secondary </w:t>
      </w:r>
      <w:r w:rsidRPr="00820B68">
        <w:rPr>
          <w:rFonts w:ascii="Arial" w:hAnsi="Arial" w:cs="Arial"/>
          <w:sz w:val="22"/>
          <w:szCs w:val="22"/>
        </w:rPr>
        <w:t xml:space="preserve">drift eliminators with at least three changes of direction made of PVC and at </w:t>
      </w:r>
      <w:r w:rsidR="001C5939">
        <w:rPr>
          <w:rFonts w:ascii="Arial" w:hAnsi="Arial" w:cs="Arial"/>
          <w:sz w:val="22"/>
          <w:szCs w:val="22"/>
        </w:rPr>
        <w:t xml:space="preserve">least 5.5” </w:t>
      </w:r>
      <w:r w:rsidRPr="00820B68">
        <w:rPr>
          <w:rFonts w:ascii="Arial" w:hAnsi="Arial" w:cs="Arial"/>
          <w:sz w:val="22"/>
          <w:szCs w:val="22"/>
        </w:rPr>
        <w:t>thi</w:t>
      </w:r>
      <w:r w:rsidR="00B0471F">
        <w:rPr>
          <w:rFonts w:ascii="Arial" w:hAnsi="Arial" w:cs="Arial"/>
          <w:sz w:val="22"/>
          <w:szCs w:val="22"/>
        </w:rPr>
        <w:t xml:space="preserve">ck shall be provided.  </w:t>
      </w:r>
      <w:r w:rsidR="004E5151">
        <w:rPr>
          <w:rFonts w:ascii="Arial" w:hAnsi="Arial" w:cs="Arial"/>
          <w:sz w:val="22"/>
          <w:szCs w:val="22"/>
        </w:rPr>
        <w:t xml:space="preserve">Towers with only one set of </w:t>
      </w:r>
      <w:r w:rsidRPr="00820B68">
        <w:rPr>
          <w:rFonts w:ascii="Arial" w:hAnsi="Arial" w:cs="Arial"/>
          <w:sz w:val="22"/>
          <w:szCs w:val="22"/>
        </w:rPr>
        <w:t>drift eliminators shall not be accepted.</w:t>
      </w:r>
      <w:r w:rsidR="004E5151">
        <w:rPr>
          <w:rFonts w:ascii="Arial" w:hAnsi="Arial" w:cs="Arial"/>
          <w:sz w:val="22"/>
          <w:szCs w:val="22"/>
        </w:rPr>
        <w:t xml:space="preserve">  Total drift loss shall not exceed 0.005% of nominal water flow rate.</w:t>
      </w:r>
    </w:p>
    <w:p w:rsidR="005345C8" w:rsidRPr="00820B68" w:rsidRDefault="005345C8" w:rsidP="00820B68">
      <w:pPr>
        <w:spacing w:line="360" w:lineRule="auto"/>
        <w:jc w:val="both"/>
        <w:rPr>
          <w:rFonts w:ascii="Arial" w:hAnsi="Arial" w:cs="Arial"/>
          <w:sz w:val="22"/>
          <w:szCs w:val="22"/>
        </w:rPr>
      </w:pPr>
    </w:p>
    <w:p w:rsidR="005345C8" w:rsidRDefault="00DB0CA4" w:rsidP="00820B68">
      <w:pPr>
        <w:spacing w:line="360" w:lineRule="auto"/>
        <w:jc w:val="both"/>
        <w:rPr>
          <w:rFonts w:ascii="Arial" w:hAnsi="Arial" w:cs="Arial"/>
          <w:sz w:val="22"/>
          <w:szCs w:val="22"/>
        </w:rPr>
      </w:pPr>
      <w:r w:rsidRPr="00820B68">
        <w:rPr>
          <w:rFonts w:ascii="Arial" w:hAnsi="Arial" w:cs="Arial"/>
          <w:sz w:val="22"/>
          <w:szCs w:val="22"/>
        </w:rPr>
        <w:t>2.1</w:t>
      </w:r>
      <w:r w:rsidRPr="00820B68">
        <w:rPr>
          <w:rFonts w:ascii="Arial" w:eastAsia="SimSun" w:hAnsi="Arial" w:cs="Arial"/>
          <w:sz w:val="22"/>
          <w:szCs w:val="22"/>
          <w:lang w:eastAsia="zh-CN"/>
        </w:rPr>
        <w:t>.</w:t>
      </w:r>
      <w:r w:rsidR="0015098D">
        <w:rPr>
          <w:rFonts w:ascii="Arial" w:eastAsia="SimSun" w:hAnsi="Arial" w:cs="Arial"/>
          <w:sz w:val="22"/>
          <w:szCs w:val="22"/>
          <w:lang w:eastAsia="zh-CN"/>
        </w:rPr>
        <w:t>7</w:t>
      </w:r>
      <w:r w:rsidR="005345C8" w:rsidRPr="00820B68">
        <w:rPr>
          <w:rFonts w:ascii="Arial" w:hAnsi="Arial" w:cs="Arial"/>
          <w:sz w:val="22"/>
          <w:szCs w:val="22"/>
        </w:rPr>
        <w:tab/>
        <w:t>The fan deck and fan cylinder shall be FRP with UV-resistant gelcoat.  The t</w:t>
      </w:r>
      <w:r w:rsidR="00C531A6" w:rsidRPr="00820B68">
        <w:rPr>
          <w:rFonts w:ascii="Arial" w:hAnsi="Arial" w:cs="Arial"/>
          <w:sz w:val="22"/>
          <w:szCs w:val="22"/>
        </w:rPr>
        <w:t>o</w:t>
      </w:r>
      <w:r w:rsidR="005345C8" w:rsidRPr="00820B68">
        <w:rPr>
          <w:rFonts w:ascii="Arial" w:hAnsi="Arial" w:cs="Arial"/>
          <w:sz w:val="22"/>
          <w:szCs w:val="22"/>
        </w:rPr>
        <w:t xml:space="preserve">p of the fan cylinder shall be equipped with a removable </w:t>
      </w:r>
      <w:r w:rsidR="004E5151">
        <w:rPr>
          <w:rFonts w:ascii="Arial" w:hAnsi="Arial" w:cs="Arial"/>
          <w:sz w:val="22"/>
          <w:szCs w:val="22"/>
        </w:rPr>
        <w:t xml:space="preserve">OSHA-compliant </w:t>
      </w:r>
      <w:r w:rsidR="005345C8" w:rsidRPr="00820B68">
        <w:rPr>
          <w:rFonts w:ascii="Arial" w:hAnsi="Arial" w:cs="Arial"/>
          <w:sz w:val="22"/>
          <w:szCs w:val="22"/>
        </w:rPr>
        <w:t xml:space="preserve">fan guard made of </w:t>
      </w:r>
      <w:r w:rsidR="00124D59"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5345C8" w:rsidRPr="00820B68">
        <w:rPr>
          <w:rFonts w:ascii="Arial" w:hAnsi="Arial" w:cs="Arial"/>
          <w:sz w:val="22"/>
          <w:szCs w:val="22"/>
        </w:rPr>
        <w:t xml:space="preserve"> stee</w:t>
      </w:r>
      <w:r w:rsidR="00C531A6" w:rsidRPr="00820B68">
        <w:rPr>
          <w:rFonts w:ascii="Arial" w:hAnsi="Arial" w:cs="Arial"/>
          <w:sz w:val="22"/>
          <w:szCs w:val="22"/>
        </w:rPr>
        <w:t>l</w:t>
      </w:r>
      <w:r w:rsidR="00FA7CA2">
        <w:rPr>
          <w:rFonts w:ascii="Arial" w:hAnsi="Arial" w:cs="Arial"/>
          <w:sz w:val="22"/>
          <w:szCs w:val="22"/>
        </w:rPr>
        <w:t xml:space="preserve"> (</w:t>
      </w:r>
      <w:r w:rsidR="00FA7CA2" w:rsidRPr="001C5939">
        <w:rPr>
          <w:rFonts w:ascii="Arial" w:hAnsi="Arial" w:cs="Arial"/>
          <w:i/>
          <w:color w:val="FF0000"/>
          <w:sz w:val="22"/>
          <w:szCs w:val="22"/>
        </w:rPr>
        <w:t>SS-304 or SS-316 also available, choose one</w:t>
      </w:r>
      <w:r w:rsidR="00FA7CA2">
        <w:rPr>
          <w:rFonts w:ascii="Arial" w:hAnsi="Arial" w:cs="Arial"/>
          <w:sz w:val="22"/>
          <w:szCs w:val="22"/>
        </w:rPr>
        <w:t>) with openings not larger than 1.25” x 1.25”</w:t>
      </w:r>
      <w:r w:rsidR="005345C8" w:rsidRPr="00820B68">
        <w:rPr>
          <w:rFonts w:ascii="Arial" w:hAnsi="Arial" w:cs="Arial"/>
          <w:sz w:val="22"/>
          <w:szCs w:val="22"/>
        </w:rPr>
        <w:t>.</w:t>
      </w:r>
      <w:r w:rsidR="009C2945" w:rsidRPr="00820B68">
        <w:rPr>
          <w:rFonts w:ascii="Arial" w:hAnsi="Arial" w:cs="Arial"/>
          <w:sz w:val="22"/>
          <w:szCs w:val="22"/>
        </w:rPr>
        <w:t xml:space="preserve">  </w:t>
      </w:r>
    </w:p>
    <w:p w:rsidR="000A6142" w:rsidRDefault="000A6142"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p>
    <w:p w:rsidR="004E5151" w:rsidRPr="00820B68" w:rsidRDefault="004E5151" w:rsidP="004E5151">
      <w:pPr>
        <w:spacing w:line="360" w:lineRule="auto"/>
        <w:jc w:val="both"/>
        <w:rPr>
          <w:rFonts w:ascii="Arial" w:hAnsi="Arial" w:cs="Arial"/>
          <w:b/>
          <w:sz w:val="22"/>
          <w:szCs w:val="22"/>
        </w:rPr>
      </w:pPr>
      <w:r w:rsidRPr="00820B68">
        <w:rPr>
          <w:rFonts w:ascii="Arial" w:hAnsi="Arial" w:cs="Arial"/>
          <w:b/>
          <w:sz w:val="22"/>
          <w:szCs w:val="22"/>
        </w:rPr>
        <w:t>2.2</w:t>
      </w:r>
      <w:r w:rsidRPr="00820B68">
        <w:rPr>
          <w:rFonts w:ascii="Arial" w:hAnsi="Arial" w:cs="Arial"/>
          <w:b/>
          <w:sz w:val="22"/>
          <w:szCs w:val="22"/>
        </w:rPr>
        <w:tab/>
        <w:t>Mechanical Equipment</w:t>
      </w:r>
    </w:p>
    <w:p w:rsidR="004E5151" w:rsidRPr="005F4C7A" w:rsidRDefault="004E5151" w:rsidP="004E5151">
      <w:pPr>
        <w:spacing w:line="360" w:lineRule="auto"/>
        <w:jc w:val="both"/>
        <w:textAlignment w:val="top"/>
        <w:rPr>
          <w:rFonts w:ascii="Arial" w:eastAsiaTheme="minorEastAsia" w:hAnsi="Arial" w:cs="Arial"/>
          <w:sz w:val="22"/>
          <w:szCs w:val="22"/>
          <w:lang w:eastAsia="zh-CN"/>
        </w:rPr>
      </w:pPr>
      <w:r w:rsidRPr="00820B68">
        <w:rPr>
          <w:rFonts w:ascii="Arial" w:hAnsi="Arial" w:cs="Arial"/>
          <w:sz w:val="22"/>
          <w:szCs w:val="22"/>
        </w:rPr>
        <w:t>2.2.</w:t>
      </w:r>
      <w:r>
        <w:rPr>
          <w:rFonts w:ascii="Arial" w:hAnsi="Arial" w:cs="Arial"/>
          <w:sz w:val="22"/>
          <w:szCs w:val="22"/>
        </w:rPr>
        <w:t>1</w:t>
      </w:r>
      <w:r w:rsidRPr="00820B68">
        <w:rPr>
          <w:rFonts w:ascii="Arial" w:hAnsi="Arial" w:cs="Arial"/>
          <w:sz w:val="22"/>
          <w:szCs w:val="22"/>
        </w:rPr>
        <w:tab/>
        <w:t xml:space="preserve">Fan shall be axial type with airfoil </w:t>
      </w:r>
      <w:r>
        <w:rPr>
          <w:rFonts w:ascii="Arial" w:hAnsi="Arial" w:cs="Arial"/>
          <w:sz w:val="22"/>
          <w:szCs w:val="22"/>
        </w:rPr>
        <w:t xml:space="preserve">type </w:t>
      </w:r>
      <w:r w:rsidRPr="00820B68">
        <w:rPr>
          <w:rFonts w:ascii="Arial" w:hAnsi="Arial" w:cs="Arial"/>
          <w:sz w:val="22"/>
          <w:szCs w:val="22"/>
        </w:rPr>
        <w:t>blades made of</w:t>
      </w:r>
      <w:r w:rsidRPr="00820B68">
        <w:rPr>
          <w:rFonts w:ascii="Arial" w:eastAsia="SimSun" w:hAnsi="Arial" w:cs="Arial"/>
          <w:sz w:val="22"/>
          <w:szCs w:val="22"/>
          <w:lang w:eastAsia="zh-CN"/>
        </w:rPr>
        <w:t xml:space="preserve"> extruded </w:t>
      </w:r>
      <w:r w:rsidRPr="00820B68">
        <w:rPr>
          <w:rFonts w:ascii="Arial" w:hAnsi="Arial" w:cs="Arial"/>
          <w:sz w:val="22"/>
          <w:szCs w:val="22"/>
        </w:rPr>
        <w:t>aluminum with adjustable pitch</w:t>
      </w:r>
      <w:r>
        <w:rPr>
          <w:rFonts w:ascii="Arial" w:hAnsi="Arial" w:cs="Arial"/>
          <w:sz w:val="22"/>
          <w:szCs w:val="22"/>
        </w:rPr>
        <w:t xml:space="preserve"> </w:t>
      </w:r>
      <w:r w:rsidRPr="00307BC4">
        <w:rPr>
          <w:rFonts w:ascii="Arial" w:hAnsi="Arial" w:cs="Arial"/>
          <w:i/>
          <w:color w:val="FF0000"/>
          <w:sz w:val="22"/>
          <w:szCs w:val="22"/>
        </w:rPr>
        <w:t>(Silent-Choice</w:t>
      </w:r>
      <w:r>
        <w:rPr>
          <w:rFonts w:ascii="Arial" w:hAnsi="Arial" w:cs="Arial"/>
          <w:i/>
          <w:color w:val="FF0000"/>
          <w:sz w:val="22"/>
          <w:szCs w:val="22"/>
        </w:rPr>
        <w:t>®</w:t>
      </w:r>
      <w:r w:rsidRPr="00307BC4">
        <w:rPr>
          <w:rFonts w:ascii="Arial" w:hAnsi="Arial" w:cs="Arial"/>
          <w:i/>
          <w:color w:val="FF0000"/>
          <w:sz w:val="22"/>
          <w:szCs w:val="22"/>
        </w:rPr>
        <w:t xml:space="preserve"> wide-chord bla</w:t>
      </w:r>
      <w:r>
        <w:rPr>
          <w:rFonts w:ascii="Arial" w:hAnsi="Arial" w:cs="Arial"/>
          <w:i/>
          <w:color w:val="FF0000"/>
          <w:sz w:val="22"/>
          <w:szCs w:val="22"/>
        </w:rPr>
        <w:t>de fans are also available as a super low noise</w:t>
      </w:r>
      <w:r w:rsidRPr="00307BC4">
        <w:rPr>
          <w:rFonts w:ascii="Arial" w:hAnsi="Arial" w:cs="Arial"/>
          <w:i/>
          <w:color w:val="FF0000"/>
          <w:sz w:val="22"/>
          <w:szCs w:val="22"/>
        </w:rPr>
        <w:t xml:space="preserve"> option)</w:t>
      </w:r>
      <w:r w:rsidRPr="00820B68">
        <w:rPr>
          <w:rFonts w:ascii="Arial" w:hAnsi="Arial" w:cs="Arial"/>
          <w:sz w:val="22"/>
          <w:szCs w:val="22"/>
        </w:rPr>
        <w:t>.</w:t>
      </w:r>
      <w:r>
        <w:rPr>
          <w:rFonts w:ascii="Arial" w:eastAsiaTheme="minorEastAsia" w:hAnsi="Arial" w:cs="Arial" w:hint="eastAsia"/>
          <w:sz w:val="22"/>
          <w:szCs w:val="22"/>
          <w:lang w:eastAsia="zh-CN"/>
        </w:rPr>
        <w:t xml:space="preserve"> </w:t>
      </w:r>
      <w:r>
        <w:rPr>
          <w:rFonts w:ascii="Arial" w:eastAsiaTheme="minorEastAsia" w:hAnsi="Arial" w:cs="Arial"/>
          <w:sz w:val="22"/>
          <w:szCs w:val="22"/>
          <w:lang w:eastAsia="zh-CN"/>
        </w:rPr>
        <w:lastRenderedPageBreak/>
        <w:t>Standard fan blades shall be 14” (355 mm) wide minimum (chord length) and fitted with aerodynamic blade end tips designed to prevent air spillage between blade end and fan cylinder, and increase fan efficiency.  Direct-driven fans shall not be accepted</w:t>
      </w:r>
    </w:p>
    <w:p w:rsidR="004E5151" w:rsidRPr="00820B68" w:rsidRDefault="004E5151" w:rsidP="004E5151">
      <w:pPr>
        <w:spacing w:line="360" w:lineRule="auto"/>
        <w:jc w:val="both"/>
        <w:textAlignment w:val="top"/>
        <w:rPr>
          <w:rFonts w:ascii="Arial" w:hAnsi="Arial" w:cs="Arial"/>
          <w:sz w:val="22"/>
          <w:szCs w:val="22"/>
        </w:rPr>
      </w:pPr>
    </w:p>
    <w:p w:rsidR="004E5151" w:rsidRPr="00820B68" w:rsidRDefault="004E5151" w:rsidP="004E5151">
      <w:pPr>
        <w:spacing w:line="360" w:lineRule="auto"/>
        <w:jc w:val="both"/>
        <w:textAlignment w:val="top"/>
        <w:rPr>
          <w:rFonts w:ascii="Arial" w:hAnsi="Arial" w:cs="Arial"/>
          <w:sz w:val="22"/>
          <w:szCs w:val="22"/>
        </w:rPr>
      </w:pPr>
      <w:r w:rsidRPr="00820B68">
        <w:rPr>
          <w:rFonts w:ascii="Arial" w:hAnsi="Arial" w:cs="Arial"/>
          <w:sz w:val="22"/>
          <w:szCs w:val="22"/>
        </w:rPr>
        <w:t>2.2.</w:t>
      </w:r>
      <w:r>
        <w:rPr>
          <w:rFonts w:ascii="Arial" w:hAnsi="Arial" w:cs="Arial"/>
          <w:sz w:val="22"/>
          <w:szCs w:val="22"/>
        </w:rPr>
        <w:t>2</w:t>
      </w:r>
      <w:r w:rsidRPr="00820B68">
        <w:rPr>
          <w:rFonts w:ascii="Arial" w:hAnsi="Arial" w:cs="Arial"/>
          <w:sz w:val="22"/>
          <w:szCs w:val="22"/>
        </w:rPr>
        <w:t xml:space="preserve">   Fan hub to be made of a single billet steel piece</w:t>
      </w:r>
      <w:r>
        <w:rPr>
          <w:rFonts w:ascii="Arial" w:hAnsi="Arial" w:cs="Arial"/>
          <w:sz w:val="22"/>
          <w:szCs w:val="22"/>
        </w:rPr>
        <w:t xml:space="preserve"> and</w:t>
      </w:r>
      <w:r w:rsidRPr="00820B68">
        <w:rPr>
          <w:rFonts w:ascii="Arial" w:hAnsi="Arial" w:cs="Arial"/>
          <w:sz w:val="22"/>
          <w:szCs w:val="22"/>
        </w:rPr>
        <w:t xml:space="preserve"> </w:t>
      </w:r>
      <w:r>
        <w:rPr>
          <w:rFonts w:ascii="Arial" w:hAnsi="Arial" w:cs="Arial"/>
          <w:sz w:val="22"/>
          <w:szCs w:val="22"/>
        </w:rPr>
        <w:t>CNC-</w:t>
      </w:r>
      <w:r w:rsidRPr="00820B68">
        <w:rPr>
          <w:rFonts w:ascii="Arial" w:hAnsi="Arial" w:cs="Arial"/>
          <w:sz w:val="22"/>
          <w:szCs w:val="22"/>
        </w:rPr>
        <w:t xml:space="preserve">machined to integrate the blade shafts cradles, with conical shaft hole (tapered lock type) to ensure perfect centering of the complete assembly.  Fan hubs with welded </w:t>
      </w:r>
      <w:r>
        <w:rPr>
          <w:rFonts w:ascii="Arial" w:hAnsi="Arial" w:cs="Arial"/>
          <w:sz w:val="22"/>
          <w:szCs w:val="22"/>
        </w:rPr>
        <w:t xml:space="preserve">or bolted-on </w:t>
      </w:r>
      <w:r w:rsidRPr="00820B68">
        <w:rPr>
          <w:rFonts w:ascii="Arial" w:hAnsi="Arial" w:cs="Arial"/>
          <w:sz w:val="22"/>
          <w:szCs w:val="22"/>
        </w:rPr>
        <w:t>cradles shall not be accepted.  Aluminum fan hubs shall not be accepted.  Fan hubs using set screws to attach to the fan shaft shall not be accepted</w:t>
      </w:r>
      <w:r>
        <w:rPr>
          <w:rFonts w:ascii="Arial" w:hAnsi="Arial" w:cs="Arial"/>
          <w:sz w:val="22"/>
          <w:szCs w:val="22"/>
        </w:rPr>
        <w:t xml:space="preserve"> </w:t>
      </w:r>
      <w:r w:rsidRPr="008B596E">
        <w:rPr>
          <w:rFonts w:ascii="Arial" w:hAnsi="Arial" w:cs="Arial"/>
          <w:i/>
          <w:color w:val="FF0000"/>
          <w:sz w:val="22"/>
          <w:szCs w:val="22"/>
        </w:rPr>
        <w:t>(Silent-Choice® fans may use different hub design and materials)</w:t>
      </w:r>
    </w:p>
    <w:p w:rsidR="004E5151" w:rsidRPr="00820B68" w:rsidRDefault="004E5151" w:rsidP="004E5151">
      <w:pPr>
        <w:spacing w:line="360" w:lineRule="auto"/>
        <w:jc w:val="both"/>
        <w:rPr>
          <w:rFonts w:ascii="Arial" w:hAnsi="Arial" w:cs="Arial"/>
          <w:sz w:val="22"/>
          <w:szCs w:val="22"/>
        </w:rPr>
      </w:pPr>
    </w:p>
    <w:p w:rsidR="004E5151" w:rsidRDefault="004E5151" w:rsidP="004E5151">
      <w:pPr>
        <w:spacing w:line="360" w:lineRule="auto"/>
        <w:jc w:val="both"/>
        <w:rPr>
          <w:rFonts w:ascii="Arial" w:hAnsi="Arial" w:cs="Arial"/>
          <w:sz w:val="22"/>
          <w:szCs w:val="22"/>
        </w:rPr>
      </w:pPr>
      <w:r w:rsidRPr="00820B68">
        <w:rPr>
          <w:rFonts w:ascii="Arial" w:hAnsi="Arial" w:cs="Arial"/>
          <w:sz w:val="22"/>
          <w:szCs w:val="22"/>
        </w:rPr>
        <w:t>2.2.</w:t>
      </w:r>
      <w:r>
        <w:rPr>
          <w:rFonts w:ascii="Arial" w:hAnsi="Arial" w:cs="Arial"/>
          <w:sz w:val="22"/>
          <w:szCs w:val="22"/>
        </w:rPr>
        <w:t>3</w:t>
      </w:r>
      <w:r w:rsidRPr="00820B68">
        <w:rPr>
          <w:rFonts w:ascii="Arial" w:hAnsi="Arial" w:cs="Arial"/>
          <w:sz w:val="22"/>
          <w:szCs w:val="22"/>
        </w:rPr>
        <w:tab/>
        <w:t>Fan motor(s) shall be totally-enclosed, a</w:t>
      </w:r>
      <w:r>
        <w:rPr>
          <w:rFonts w:ascii="Arial" w:hAnsi="Arial" w:cs="Arial"/>
          <w:sz w:val="22"/>
          <w:szCs w:val="22"/>
        </w:rPr>
        <w:t>ir-over (TEAO), reversible</w:t>
      </w:r>
      <w:r w:rsidRPr="00820B68">
        <w:rPr>
          <w:rFonts w:ascii="Arial" w:hAnsi="Arial" w:cs="Arial"/>
          <w:sz w:val="22"/>
          <w:szCs w:val="22"/>
        </w:rPr>
        <w:t>, ball bearing type, designed specifically for cooling tower service.  The motor shall be furnished with special moisture protection on winding, shafts and bearings</w:t>
      </w:r>
      <w:r w:rsidRPr="00820B68">
        <w:rPr>
          <w:rFonts w:ascii="Arial" w:eastAsia="SimSun" w:hAnsi="Arial" w:cs="Arial"/>
          <w:sz w:val="22"/>
          <w:szCs w:val="22"/>
          <w:lang w:eastAsia="zh-CN"/>
        </w:rPr>
        <w:t>, shall comply with IP55 enclosure and insulation class F standard</w:t>
      </w:r>
      <w:r w:rsidRPr="00820B68">
        <w:rPr>
          <w:rFonts w:ascii="Arial" w:hAnsi="Arial" w:cs="Arial"/>
          <w:sz w:val="22"/>
          <w:szCs w:val="22"/>
        </w:rPr>
        <w:t>.  Maximum motor size shall not exceed</w:t>
      </w:r>
      <w:r>
        <w:rPr>
          <w:rFonts w:ascii="Arial" w:hAnsi="Arial" w:cs="Arial"/>
          <w:sz w:val="22"/>
          <w:szCs w:val="22"/>
        </w:rPr>
        <w:t xml:space="preserve"> __ HP</w:t>
      </w:r>
      <w:r w:rsidRPr="00820B68">
        <w:rPr>
          <w:rFonts w:ascii="Arial" w:hAnsi="Arial" w:cs="Arial"/>
          <w:sz w:val="22"/>
          <w:szCs w:val="22"/>
        </w:rPr>
        <w:t xml:space="preserve"> per cell</w:t>
      </w:r>
      <w:r>
        <w:rPr>
          <w:rFonts w:ascii="Arial" w:hAnsi="Arial" w:cs="Arial"/>
          <w:sz w:val="22"/>
          <w:szCs w:val="22"/>
        </w:rPr>
        <w:t>.</w:t>
      </w:r>
    </w:p>
    <w:p w:rsidR="004E5151" w:rsidRPr="00820B68" w:rsidRDefault="004E5151" w:rsidP="004E5151">
      <w:pPr>
        <w:spacing w:line="360" w:lineRule="auto"/>
        <w:jc w:val="both"/>
        <w:rPr>
          <w:rFonts w:ascii="Arial" w:hAnsi="Arial" w:cs="Arial"/>
          <w:sz w:val="22"/>
          <w:szCs w:val="22"/>
        </w:rPr>
      </w:pPr>
    </w:p>
    <w:p w:rsidR="004E5151" w:rsidRPr="00820B68" w:rsidRDefault="004E5151" w:rsidP="004E5151">
      <w:pPr>
        <w:spacing w:line="360" w:lineRule="auto"/>
        <w:jc w:val="both"/>
        <w:rPr>
          <w:rFonts w:ascii="Arial" w:hAnsi="Arial" w:cs="Arial"/>
          <w:sz w:val="22"/>
          <w:szCs w:val="22"/>
        </w:rPr>
      </w:pPr>
      <w:r w:rsidRPr="00820B68">
        <w:rPr>
          <w:rFonts w:ascii="Arial" w:hAnsi="Arial" w:cs="Arial"/>
          <w:sz w:val="22"/>
          <w:szCs w:val="22"/>
        </w:rPr>
        <w:t>2.2.</w:t>
      </w:r>
      <w:r>
        <w:rPr>
          <w:rFonts w:ascii="Arial" w:hAnsi="Arial" w:cs="Arial"/>
          <w:sz w:val="22"/>
          <w:szCs w:val="22"/>
        </w:rPr>
        <w:t>4</w:t>
      </w:r>
      <w:r w:rsidRPr="00820B68">
        <w:rPr>
          <w:rFonts w:ascii="Arial" w:hAnsi="Arial" w:cs="Arial"/>
          <w:sz w:val="22"/>
          <w:szCs w:val="22"/>
        </w:rPr>
        <w:tab/>
        <w:t xml:space="preserve">The fan(s), fan shaft(s), bearings, </w:t>
      </w:r>
      <w:r>
        <w:rPr>
          <w:rFonts w:ascii="Arial" w:hAnsi="Arial" w:cs="Arial"/>
          <w:sz w:val="22"/>
          <w:szCs w:val="22"/>
        </w:rPr>
        <w:t xml:space="preserve">speed reducer </w:t>
      </w:r>
      <w:r w:rsidRPr="00820B68">
        <w:rPr>
          <w:rFonts w:ascii="Arial" w:eastAsia="SimSun" w:hAnsi="Arial" w:cs="Arial"/>
          <w:sz w:val="22"/>
          <w:szCs w:val="22"/>
          <w:lang w:eastAsia="zh-CN"/>
        </w:rPr>
        <w:t>a</w:t>
      </w:r>
      <w:r w:rsidRPr="00820B68">
        <w:rPr>
          <w:rFonts w:ascii="Arial" w:hAnsi="Arial" w:cs="Arial"/>
          <w:sz w:val="22"/>
          <w:szCs w:val="22"/>
        </w:rPr>
        <w:t xml:space="preserve">nd fan motor shall be warranted against defects in materials and workmanship for a period of five </w:t>
      </w:r>
      <w:r>
        <w:rPr>
          <w:rFonts w:ascii="Arial" w:hAnsi="Arial" w:cs="Arial"/>
          <w:sz w:val="22"/>
          <w:szCs w:val="22"/>
        </w:rPr>
        <w:t>18 months</w:t>
      </w:r>
      <w:r w:rsidRPr="00820B68">
        <w:rPr>
          <w:rFonts w:ascii="Arial" w:hAnsi="Arial" w:cs="Arial"/>
          <w:sz w:val="22"/>
          <w:szCs w:val="22"/>
        </w:rPr>
        <w:t xml:space="preserve"> from date of shipment, </w:t>
      </w:r>
      <w:r>
        <w:rPr>
          <w:rFonts w:ascii="Arial" w:hAnsi="Arial" w:cs="Arial"/>
          <w:sz w:val="22"/>
          <w:szCs w:val="22"/>
        </w:rPr>
        <w:t xml:space="preserve">or 12 months from commissioning date, whichever comes first.  Warranty replacements are </w:t>
      </w:r>
      <w:r w:rsidRPr="00820B68">
        <w:rPr>
          <w:rFonts w:ascii="Arial" w:hAnsi="Arial" w:cs="Arial"/>
          <w:sz w:val="22"/>
          <w:szCs w:val="22"/>
        </w:rPr>
        <w:t>FOB point of delivery of original order</w:t>
      </w:r>
      <w:r>
        <w:rPr>
          <w:rFonts w:ascii="Arial" w:hAnsi="Arial" w:cs="Arial"/>
          <w:sz w:val="22"/>
          <w:szCs w:val="22"/>
        </w:rPr>
        <w:t xml:space="preserve"> </w:t>
      </w:r>
      <w:r>
        <w:rPr>
          <w:rFonts w:ascii="Arial" w:hAnsi="Arial" w:cs="Arial"/>
          <w:i/>
          <w:color w:val="FF0000"/>
          <w:sz w:val="22"/>
          <w:szCs w:val="22"/>
        </w:rPr>
        <w:t>(an optional 5-year warranty is available for all moving parts, except belts</w:t>
      </w:r>
      <w:r w:rsidRPr="008B596E">
        <w:rPr>
          <w:rFonts w:ascii="Arial" w:hAnsi="Arial" w:cs="Arial"/>
          <w:i/>
          <w:color w:val="FF0000"/>
          <w:sz w:val="22"/>
          <w:szCs w:val="22"/>
        </w:rPr>
        <w:t>)</w:t>
      </w:r>
    </w:p>
    <w:p w:rsidR="004E5151" w:rsidRPr="00820B68" w:rsidRDefault="004E5151" w:rsidP="004E5151">
      <w:pPr>
        <w:spacing w:line="360" w:lineRule="auto"/>
        <w:jc w:val="both"/>
        <w:rPr>
          <w:rFonts w:ascii="Arial" w:hAnsi="Arial" w:cs="Arial"/>
          <w:sz w:val="22"/>
          <w:szCs w:val="22"/>
        </w:rPr>
      </w:pPr>
    </w:p>
    <w:p w:rsidR="004E5151" w:rsidRDefault="004E5151" w:rsidP="004E5151">
      <w:pPr>
        <w:spacing w:line="360" w:lineRule="auto"/>
        <w:jc w:val="both"/>
        <w:rPr>
          <w:rFonts w:ascii="Arial" w:hAnsi="Arial" w:cs="Arial"/>
          <w:sz w:val="22"/>
          <w:szCs w:val="22"/>
        </w:rPr>
      </w:pPr>
      <w:r w:rsidRPr="00820B68">
        <w:rPr>
          <w:rFonts w:ascii="Arial" w:hAnsi="Arial" w:cs="Arial"/>
          <w:sz w:val="22"/>
          <w:szCs w:val="22"/>
        </w:rPr>
        <w:t>2.2.</w:t>
      </w:r>
      <w:r>
        <w:rPr>
          <w:rFonts w:ascii="Arial" w:hAnsi="Arial" w:cs="Arial"/>
          <w:sz w:val="22"/>
          <w:szCs w:val="22"/>
        </w:rPr>
        <w:t>5</w:t>
      </w:r>
      <w:r w:rsidRPr="00820B68">
        <w:rPr>
          <w:rFonts w:ascii="Arial" w:hAnsi="Arial" w:cs="Arial"/>
          <w:sz w:val="22"/>
          <w:szCs w:val="22"/>
        </w:rPr>
        <w:t xml:space="preserve">   The fan drive shall be V-belt type with taper</w:t>
      </w:r>
      <w:r>
        <w:rPr>
          <w:rFonts w:ascii="Arial" w:hAnsi="Arial" w:cs="Arial"/>
          <w:sz w:val="22"/>
          <w:szCs w:val="22"/>
        </w:rPr>
        <w:t>ed</w:t>
      </w:r>
      <w:r w:rsidRPr="00820B68">
        <w:rPr>
          <w:rFonts w:ascii="Arial" w:hAnsi="Arial" w:cs="Arial"/>
          <w:sz w:val="22"/>
          <w:szCs w:val="22"/>
        </w:rPr>
        <w:t xml:space="preserve"> lock pulleys</w:t>
      </w:r>
      <w:r>
        <w:rPr>
          <w:rFonts w:ascii="Arial" w:hAnsi="Arial" w:cs="Arial"/>
          <w:sz w:val="22"/>
          <w:szCs w:val="22"/>
        </w:rPr>
        <w:t>, and multiple belts sized</w:t>
      </w:r>
      <w:r w:rsidRPr="00820B68">
        <w:rPr>
          <w:rFonts w:ascii="Arial" w:hAnsi="Arial" w:cs="Arial"/>
          <w:sz w:val="22"/>
          <w:szCs w:val="22"/>
        </w:rPr>
        <w:t xml:space="preserve"> for 150% </w:t>
      </w:r>
      <w:r>
        <w:rPr>
          <w:rFonts w:ascii="Arial" w:hAnsi="Arial" w:cs="Arial"/>
          <w:sz w:val="22"/>
          <w:szCs w:val="22"/>
        </w:rPr>
        <w:t>of the motor nameplate HP</w:t>
      </w:r>
      <w:r w:rsidRPr="00820B68">
        <w:rPr>
          <w:rFonts w:ascii="Arial" w:hAnsi="Arial" w:cs="Arial"/>
          <w:sz w:val="22"/>
          <w:szCs w:val="22"/>
        </w:rPr>
        <w:t xml:space="preserve"> rating</w:t>
      </w:r>
      <w:r>
        <w:rPr>
          <w:rFonts w:ascii="Arial" w:hAnsi="Arial" w:cs="Arial"/>
          <w:sz w:val="22"/>
          <w:szCs w:val="22"/>
        </w:rPr>
        <w:t xml:space="preserve">  (</w:t>
      </w:r>
      <w:r w:rsidRPr="00683190">
        <w:rPr>
          <w:rFonts w:ascii="Arial" w:hAnsi="Arial" w:cs="Arial"/>
          <w:i/>
          <w:color w:val="FF0000"/>
          <w:sz w:val="22"/>
          <w:szCs w:val="22"/>
        </w:rPr>
        <w:t>Amarillo or Sumitomo gear reducers also available, please indicate</w:t>
      </w:r>
      <w:r>
        <w:rPr>
          <w:rFonts w:ascii="Arial" w:hAnsi="Arial" w:cs="Arial"/>
          <w:i/>
          <w:sz w:val="22"/>
          <w:szCs w:val="22"/>
        </w:rPr>
        <w:t>)</w:t>
      </w:r>
      <w:r w:rsidRPr="00820B68">
        <w:rPr>
          <w:rFonts w:ascii="Arial" w:hAnsi="Arial" w:cs="Arial"/>
          <w:sz w:val="22"/>
          <w:szCs w:val="22"/>
        </w:rPr>
        <w:t xml:space="preserve">  The belt</w:t>
      </w:r>
      <w:r>
        <w:rPr>
          <w:rFonts w:ascii="Arial" w:hAnsi="Arial" w:cs="Arial"/>
          <w:sz w:val="22"/>
          <w:szCs w:val="22"/>
        </w:rPr>
        <w:t>s</w:t>
      </w:r>
      <w:r w:rsidRPr="00820B68">
        <w:rPr>
          <w:rFonts w:ascii="Arial" w:hAnsi="Arial" w:cs="Arial"/>
          <w:sz w:val="22"/>
          <w:szCs w:val="22"/>
        </w:rPr>
        <w:t xml:space="preserve"> material shall be neoprene reinforced with polyester cord and specifically designed for cooling tower service</w:t>
      </w:r>
      <w:r>
        <w:rPr>
          <w:rFonts w:ascii="Arial" w:hAnsi="Arial" w:cs="Arial"/>
          <w:sz w:val="22"/>
          <w:szCs w:val="22"/>
        </w:rPr>
        <w:t>, single belts (a.k.a</w:t>
      </w:r>
      <w:r w:rsidRPr="00820B68">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powerband</w:t>
      </w:r>
      <w:proofErr w:type="spellEnd"/>
      <w:r>
        <w:rPr>
          <w:rFonts w:ascii="Arial" w:hAnsi="Arial" w:cs="Arial"/>
          <w:sz w:val="22"/>
          <w:szCs w:val="22"/>
        </w:rPr>
        <w:t>”) shall not be accepted.</w:t>
      </w:r>
      <w:r w:rsidRPr="00820B68">
        <w:rPr>
          <w:rFonts w:ascii="Arial" w:hAnsi="Arial" w:cs="Arial"/>
          <w:sz w:val="22"/>
          <w:szCs w:val="22"/>
        </w:rPr>
        <w:t xml:space="preserve">  Fan sheaves(s) shall be cast iron construction with corrosion protective coating.  Aluminum pulleys shall not be accepted.  </w:t>
      </w:r>
      <w:r>
        <w:rPr>
          <w:rFonts w:ascii="Arial" w:hAnsi="Arial" w:cs="Arial"/>
          <w:sz w:val="22"/>
          <w:szCs w:val="22"/>
        </w:rPr>
        <w:t>The fan and fan pulleys</w:t>
      </w:r>
      <w:r w:rsidRPr="00820B68">
        <w:rPr>
          <w:rFonts w:ascii="Arial" w:hAnsi="Arial" w:cs="Arial"/>
          <w:sz w:val="22"/>
          <w:szCs w:val="22"/>
        </w:rPr>
        <w:t xml:space="preserve"> shall be mounted on the shaft with special tapered bushing to provide maximum torque and cent</w:t>
      </w:r>
      <w:r>
        <w:rPr>
          <w:rFonts w:ascii="Arial" w:hAnsi="Arial" w:cs="Arial"/>
          <w:sz w:val="22"/>
          <w:szCs w:val="22"/>
        </w:rPr>
        <w:t>ering and prevent wobbling.  Pulley</w:t>
      </w:r>
      <w:r w:rsidRPr="00820B68">
        <w:rPr>
          <w:rFonts w:ascii="Arial" w:hAnsi="Arial" w:cs="Arial"/>
          <w:sz w:val="22"/>
          <w:szCs w:val="22"/>
        </w:rPr>
        <w:t xml:space="preserve"> assemblies using set screws shall not be accepted.   </w:t>
      </w:r>
    </w:p>
    <w:p w:rsidR="004E5151" w:rsidRDefault="004E5151" w:rsidP="004E5151">
      <w:pPr>
        <w:spacing w:line="360" w:lineRule="auto"/>
        <w:jc w:val="both"/>
        <w:rPr>
          <w:rFonts w:ascii="Arial" w:hAnsi="Arial" w:cs="Arial"/>
          <w:sz w:val="22"/>
          <w:szCs w:val="22"/>
        </w:rPr>
      </w:pPr>
    </w:p>
    <w:p w:rsidR="004E5151" w:rsidRDefault="004E5151" w:rsidP="004E5151">
      <w:pPr>
        <w:spacing w:line="360" w:lineRule="auto"/>
        <w:jc w:val="both"/>
        <w:rPr>
          <w:rFonts w:ascii="Arial" w:hAnsi="Arial" w:cs="Arial"/>
          <w:sz w:val="22"/>
          <w:szCs w:val="22"/>
        </w:rPr>
      </w:pPr>
      <w:r>
        <w:rPr>
          <w:rFonts w:ascii="Arial" w:hAnsi="Arial" w:cs="Arial"/>
          <w:sz w:val="22"/>
          <w:szCs w:val="22"/>
        </w:rPr>
        <w:t>2.2.6</w:t>
      </w:r>
      <w:r w:rsidR="00910E7E">
        <w:rPr>
          <w:rFonts w:ascii="Arial" w:hAnsi="Arial" w:cs="Arial"/>
          <w:sz w:val="22"/>
          <w:szCs w:val="22"/>
        </w:rPr>
        <w:t xml:space="preserve"> </w:t>
      </w:r>
      <w:r>
        <w:rPr>
          <w:rFonts w:ascii="Arial" w:hAnsi="Arial" w:cs="Arial"/>
          <w:sz w:val="22"/>
          <w:szCs w:val="22"/>
        </w:rPr>
        <w:t xml:space="preserve">Bearings.  There shall be a minimum of three (3) bearings per fan: 2 radial and 1 axial bearing.   </w:t>
      </w:r>
      <w:r w:rsidRPr="00820B68">
        <w:rPr>
          <w:rFonts w:ascii="Arial" w:hAnsi="Arial" w:cs="Arial"/>
          <w:sz w:val="22"/>
          <w:szCs w:val="22"/>
        </w:rPr>
        <w:t>Bearings must be rated for</w:t>
      </w:r>
      <w:r w:rsidRPr="00820B68">
        <w:rPr>
          <w:rFonts w:ascii="Arial" w:eastAsia="SimSun" w:hAnsi="Arial" w:cs="Arial"/>
          <w:sz w:val="22"/>
          <w:szCs w:val="22"/>
          <w:lang w:eastAsia="zh-CN"/>
        </w:rPr>
        <w:t xml:space="preserve"> L10</w:t>
      </w:r>
      <w:r>
        <w:rPr>
          <w:rFonts w:ascii="Arial" w:eastAsia="SimSun" w:hAnsi="Arial" w:cs="Arial"/>
          <w:sz w:val="22"/>
          <w:szCs w:val="22"/>
          <w:lang w:eastAsia="zh-CN"/>
        </w:rPr>
        <w:t>,</w:t>
      </w:r>
      <w:r w:rsidRPr="00820B68">
        <w:rPr>
          <w:rFonts w:ascii="Arial" w:eastAsia="SimSun" w:hAnsi="Arial" w:cs="Arial"/>
          <w:sz w:val="22"/>
          <w:szCs w:val="22"/>
          <w:lang w:eastAsia="zh-CN"/>
        </w:rPr>
        <w:t xml:space="preserve"> </w:t>
      </w:r>
      <w:r>
        <w:rPr>
          <w:rFonts w:ascii="Arial" w:hAnsi="Arial" w:cs="Arial"/>
          <w:sz w:val="22"/>
          <w:szCs w:val="22"/>
        </w:rPr>
        <w:t>80</w:t>
      </w:r>
      <w:r w:rsidRPr="00820B68">
        <w:rPr>
          <w:rFonts w:ascii="Arial" w:hAnsi="Arial" w:cs="Arial"/>
          <w:sz w:val="22"/>
          <w:szCs w:val="22"/>
        </w:rPr>
        <w:t>,000 hours of service life, sealed type, permanently lubricated and enclosed inside a steel cylinder with bolted on caps to isolate them from the airstream.  Pillow</w:t>
      </w:r>
      <w:r>
        <w:rPr>
          <w:rFonts w:ascii="Arial" w:hAnsi="Arial" w:cs="Arial"/>
          <w:sz w:val="22"/>
          <w:szCs w:val="22"/>
        </w:rPr>
        <w:t>-block</w:t>
      </w:r>
      <w:r w:rsidRPr="00820B68">
        <w:rPr>
          <w:rFonts w:ascii="Arial" w:hAnsi="Arial" w:cs="Arial"/>
          <w:sz w:val="22"/>
          <w:szCs w:val="22"/>
        </w:rPr>
        <w:t xml:space="preserve"> bearings shall not be accepted.   </w:t>
      </w:r>
      <w:r w:rsidR="00910E7E">
        <w:rPr>
          <w:rFonts w:ascii="Arial" w:hAnsi="Arial" w:cs="Arial"/>
          <w:sz w:val="22"/>
          <w:szCs w:val="22"/>
        </w:rPr>
        <w:t>Bearings requiring p</w:t>
      </w:r>
      <w:r>
        <w:rPr>
          <w:rFonts w:ascii="Arial" w:hAnsi="Arial" w:cs="Arial"/>
          <w:sz w:val="22"/>
          <w:szCs w:val="22"/>
        </w:rPr>
        <w:t xml:space="preserve">eriodic lubrication </w:t>
      </w:r>
      <w:r>
        <w:rPr>
          <w:rFonts w:ascii="Arial" w:hAnsi="Arial" w:cs="Arial"/>
          <w:sz w:val="22"/>
          <w:szCs w:val="22"/>
        </w:rPr>
        <w:lastRenderedPageBreak/>
        <w:t xml:space="preserve">shall not be accepted. </w:t>
      </w:r>
      <w:r w:rsidR="00910E7E">
        <w:rPr>
          <w:rFonts w:ascii="Arial" w:hAnsi="Arial" w:cs="Arial"/>
          <w:sz w:val="22"/>
          <w:szCs w:val="22"/>
        </w:rPr>
        <w:t xml:space="preserve">Remote lube lines shall not be accepted. </w:t>
      </w:r>
      <w:r w:rsidRPr="00820B68">
        <w:rPr>
          <w:rFonts w:ascii="Arial" w:hAnsi="Arial" w:cs="Arial"/>
          <w:sz w:val="22"/>
          <w:szCs w:val="22"/>
        </w:rPr>
        <w:t>Bearings exposed to the</w:t>
      </w:r>
      <w:r>
        <w:rPr>
          <w:rFonts w:ascii="Arial" w:hAnsi="Arial" w:cs="Arial"/>
          <w:sz w:val="22"/>
          <w:szCs w:val="22"/>
        </w:rPr>
        <w:t xml:space="preserve"> airstream, shall not be accepted</w:t>
      </w:r>
    </w:p>
    <w:p w:rsidR="004E5151" w:rsidRDefault="004E5151" w:rsidP="004E5151">
      <w:pPr>
        <w:spacing w:line="360" w:lineRule="auto"/>
        <w:jc w:val="both"/>
        <w:rPr>
          <w:rFonts w:ascii="Arial" w:hAnsi="Arial" w:cs="Arial"/>
          <w:sz w:val="22"/>
          <w:szCs w:val="22"/>
        </w:rPr>
      </w:pPr>
    </w:p>
    <w:p w:rsidR="004E5151" w:rsidRPr="00820B68" w:rsidRDefault="004E5151" w:rsidP="004E5151">
      <w:pPr>
        <w:spacing w:line="360" w:lineRule="auto"/>
        <w:jc w:val="both"/>
        <w:rPr>
          <w:rFonts w:ascii="Arial" w:hAnsi="Arial" w:cs="Arial"/>
          <w:sz w:val="22"/>
          <w:szCs w:val="22"/>
        </w:rPr>
      </w:pPr>
      <w:r>
        <w:rPr>
          <w:rFonts w:ascii="Arial" w:hAnsi="Arial" w:cs="Arial"/>
          <w:sz w:val="22"/>
          <w:szCs w:val="22"/>
        </w:rPr>
        <w:t>2.2.7</w:t>
      </w:r>
      <w:r>
        <w:rPr>
          <w:rFonts w:ascii="Arial" w:hAnsi="Arial" w:cs="Arial"/>
          <w:sz w:val="22"/>
          <w:szCs w:val="22"/>
        </w:rPr>
        <w:tab/>
        <w:t>For towers equipped with gear drives (</w:t>
      </w:r>
      <w:r>
        <w:rPr>
          <w:rFonts w:ascii="Arial" w:hAnsi="Arial" w:cs="Arial"/>
          <w:i/>
          <w:color w:val="FF0000"/>
          <w:sz w:val="22"/>
          <w:szCs w:val="22"/>
        </w:rPr>
        <w:t>optional)</w:t>
      </w:r>
      <w:r>
        <w:rPr>
          <w:rFonts w:ascii="Arial" w:hAnsi="Arial" w:cs="Arial"/>
          <w:sz w:val="22"/>
          <w:szCs w:val="22"/>
        </w:rPr>
        <w:t>, the motor, drive and transmission shaft shall be factory assembled and laser aligned and shipped as a single piece.  Disassembled drives requiring field alignment and field assembly shall not be accepted.</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w:t>
      </w:r>
      <w:r w:rsidR="006D2433" w:rsidRPr="00820B68">
        <w:rPr>
          <w:rFonts w:ascii="Arial" w:eastAsia="SimSun" w:hAnsi="Arial" w:cs="Arial"/>
          <w:b/>
          <w:sz w:val="22"/>
          <w:szCs w:val="22"/>
          <w:lang w:eastAsia="zh-CN"/>
        </w:rPr>
        <w:t>3</w:t>
      </w:r>
      <w:r w:rsidRPr="00820B68">
        <w:rPr>
          <w:rFonts w:ascii="Arial" w:hAnsi="Arial" w:cs="Arial"/>
          <w:b/>
          <w:sz w:val="22"/>
          <w:szCs w:val="22"/>
        </w:rPr>
        <w:t xml:space="preserve"> </w:t>
      </w:r>
      <w:r w:rsidRPr="00820B68">
        <w:rPr>
          <w:rFonts w:ascii="Arial" w:hAnsi="Arial" w:cs="Arial"/>
          <w:b/>
          <w:sz w:val="22"/>
          <w:szCs w:val="22"/>
        </w:rPr>
        <w:tab/>
        <w:t>Water Outlet</w:t>
      </w: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6D2433" w:rsidRPr="00820B68">
        <w:rPr>
          <w:rFonts w:ascii="Arial" w:eastAsia="SimSun" w:hAnsi="Arial" w:cs="Arial"/>
          <w:sz w:val="22"/>
          <w:szCs w:val="22"/>
          <w:lang w:eastAsia="zh-CN"/>
        </w:rPr>
        <w:t>3</w:t>
      </w:r>
      <w:r w:rsidRPr="00820B68">
        <w:rPr>
          <w:rFonts w:ascii="Arial" w:hAnsi="Arial" w:cs="Arial"/>
          <w:sz w:val="22"/>
          <w:szCs w:val="22"/>
        </w:rPr>
        <w:t>.</w:t>
      </w:r>
      <w:r w:rsidR="0015098D">
        <w:rPr>
          <w:rFonts w:ascii="Arial" w:hAnsi="Arial" w:cs="Arial"/>
          <w:sz w:val="22"/>
          <w:szCs w:val="22"/>
        </w:rPr>
        <w:t>1</w:t>
      </w:r>
      <w:r w:rsidRPr="00820B68">
        <w:rPr>
          <w:rFonts w:ascii="Arial" w:hAnsi="Arial" w:cs="Arial"/>
          <w:sz w:val="22"/>
          <w:szCs w:val="22"/>
        </w:rPr>
        <w:t xml:space="preserve"> </w:t>
      </w:r>
      <w:r w:rsidRPr="00820B68">
        <w:rPr>
          <w:rFonts w:ascii="Arial" w:hAnsi="Arial" w:cs="Arial"/>
          <w:sz w:val="22"/>
          <w:szCs w:val="22"/>
        </w:rPr>
        <w:tab/>
        <w:t>The cooling tower basin shall be provided with a</w:t>
      </w:r>
      <w:r w:rsidR="00AC4CC6" w:rsidRPr="00820B68">
        <w:rPr>
          <w:rFonts w:ascii="Arial" w:hAnsi="Arial" w:cs="Arial"/>
          <w:sz w:val="22"/>
          <w:szCs w:val="22"/>
        </w:rPr>
        <w:t>n ANSI-125</w:t>
      </w:r>
      <w:r w:rsidR="004E5151">
        <w:rPr>
          <w:rFonts w:ascii="Arial" w:hAnsi="Arial" w:cs="Arial"/>
          <w:sz w:val="22"/>
          <w:szCs w:val="22"/>
        </w:rPr>
        <w:t xml:space="preserve"> (DN also acceptable</w:t>
      </w:r>
      <w:r w:rsidR="00910E7E">
        <w:rPr>
          <w:rFonts w:ascii="Arial" w:hAnsi="Arial" w:cs="Arial"/>
          <w:sz w:val="22"/>
          <w:szCs w:val="22"/>
        </w:rPr>
        <w:t>)</w:t>
      </w:r>
      <w:r w:rsidR="00910E7E" w:rsidRPr="00820B68">
        <w:rPr>
          <w:rFonts w:ascii="Arial" w:hAnsi="Arial" w:cs="Arial"/>
          <w:sz w:val="22"/>
          <w:szCs w:val="22"/>
        </w:rPr>
        <w:t xml:space="preserve"> </w:t>
      </w:r>
      <w:r w:rsidR="00910E7E">
        <w:rPr>
          <w:rFonts w:ascii="Arial" w:hAnsi="Arial" w:cs="Arial"/>
          <w:sz w:val="22"/>
          <w:szCs w:val="22"/>
        </w:rPr>
        <w:t>flanged</w:t>
      </w:r>
      <w:r w:rsidR="000A6142">
        <w:rPr>
          <w:rFonts w:ascii="Arial" w:hAnsi="Arial" w:cs="Arial"/>
          <w:sz w:val="22"/>
          <w:szCs w:val="22"/>
        </w:rPr>
        <w:t xml:space="preserve"> connection on one</w:t>
      </w:r>
      <w:r w:rsidRPr="00820B68">
        <w:rPr>
          <w:rFonts w:ascii="Arial" w:hAnsi="Arial" w:cs="Arial"/>
          <w:sz w:val="22"/>
          <w:szCs w:val="22"/>
        </w:rPr>
        <w:t xml:space="preserve"> side of the cold water basin’s water sump box. The outlet shall be provided with large area </w:t>
      </w:r>
      <w:r w:rsidR="00AC4CC6" w:rsidRPr="00820B68">
        <w:rPr>
          <w:rFonts w:ascii="Arial" w:hAnsi="Arial" w:cs="Arial"/>
          <w:sz w:val="22"/>
          <w:szCs w:val="22"/>
        </w:rPr>
        <w:t xml:space="preserve">removable </w:t>
      </w:r>
      <w:r w:rsidRPr="00820B68">
        <w:rPr>
          <w:rFonts w:ascii="Arial" w:hAnsi="Arial" w:cs="Arial"/>
          <w:sz w:val="22"/>
          <w:szCs w:val="22"/>
        </w:rPr>
        <w:t xml:space="preserve">FRP strainer </w:t>
      </w:r>
      <w:r w:rsidR="00AC4CC6" w:rsidRPr="00820B68">
        <w:rPr>
          <w:rFonts w:ascii="Arial" w:hAnsi="Arial" w:cs="Arial"/>
          <w:sz w:val="22"/>
          <w:szCs w:val="22"/>
        </w:rPr>
        <w:t>and an anti vortex</w:t>
      </w:r>
      <w:r w:rsidRPr="00820B68">
        <w:rPr>
          <w:rFonts w:ascii="Arial" w:hAnsi="Arial" w:cs="Arial"/>
          <w:sz w:val="22"/>
          <w:szCs w:val="22"/>
        </w:rPr>
        <w:t xml:space="preserve"> de</w:t>
      </w:r>
      <w:r w:rsidR="00F63CED" w:rsidRPr="00820B68">
        <w:rPr>
          <w:rFonts w:ascii="Arial" w:eastAsia="SimSun" w:hAnsi="Arial" w:cs="Arial"/>
          <w:sz w:val="22"/>
          <w:szCs w:val="22"/>
          <w:lang w:eastAsia="zh-CN"/>
        </w:rPr>
        <w:t>vice</w:t>
      </w:r>
      <w:r w:rsidRPr="00820B68">
        <w:rPr>
          <w:rFonts w:ascii="Arial" w:hAnsi="Arial" w:cs="Arial"/>
          <w:sz w:val="22"/>
          <w:szCs w:val="22"/>
        </w:rPr>
        <w:t xml:space="preserve"> to prevent air entrainment</w:t>
      </w:r>
      <w:r w:rsidR="004E5151">
        <w:rPr>
          <w:rFonts w:ascii="Arial" w:hAnsi="Arial" w:cs="Arial"/>
          <w:sz w:val="22"/>
          <w:szCs w:val="22"/>
        </w:rPr>
        <w:t xml:space="preserve"> </w:t>
      </w:r>
      <w:r w:rsidR="004E5151">
        <w:rPr>
          <w:rFonts w:ascii="Arial" w:hAnsi="Arial" w:cs="Arial"/>
          <w:i/>
          <w:color w:val="FF0000"/>
          <w:sz w:val="22"/>
          <w:szCs w:val="22"/>
        </w:rPr>
        <w:t>alternatively SS304</w:t>
      </w:r>
      <w:r w:rsidR="0015098D">
        <w:rPr>
          <w:rFonts w:ascii="Arial" w:hAnsi="Arial" w:cs="Arial"/>
          <w:i/>
          <w:color w:val="FF0000"/>
          <w:sz w:val="22"/>
          <w:szCs w:val="22"/>
        </w:rPr>
        <w:t xml:space="preserve"> or SS316)</w:t>
      </w:r>
      <w:r w:rsidRPr="00820B68">
        <w:rPr>
          <w:rFonts w:ascii="Arial" w:hAnsi="Arial" w:cs="Arial"/>
          <w:sz w:val="22"/>
          <w:szCs w:val="22"/>
        </w:rPr>
        <w:t>.   The  strainer shall match the materials of construction of the cold water basin.  To</w:t>
      </w:r>
      <w:r w:rsidR="00910E7E">
        <w:rPr>
          <w:rFonts w:ascii="Arial" w:hAnsi="Arial" w:cs="Arial"/>
          <w:sz w:val="22"/>
          <w:szCs w:val="22"/>
        </w:rPr>
        <w:t>wer manufacturers which</w:t>
      </w:r>
      <w:r w:rsidRPr="00820B68">
        <w:rPr>
          <w:rFonts w:ascii="Arial" w:hAnsi="Arial" w:cs="Arial"/>
          <w:sz w:val="22"/>
          <w:szCs w:val="22"/>
        </w:rPr>
        <w:t xml:space="preserve"> do not supply integral strainers in their cold water basins shall include in their pricing an additional full flow basket strainer to be installed</w:t>
      </w:r>
      <w:r w:rsidR="000A6142">
        <w:rPr>
          <w:rFonts w:ascii="Arial" w:hAnsi="Arial" w:cs="Arial"/>
          <w:sz w:val="22"/>
          <w:szCs w:val="22"/>
        </w:rPr>
        <w:t xml:space="preserve"> externally</w:t>
      </w:r>
      <w:r w:rsidRPr="00820B68">
        <w:rPr>
          <w:rFonts w:ascii="Arial" w:hAnsi="Arial" w:cs="Arial"/>
          <w:sz w:val="22"/>
          <w:szCs w:val="22"/>
        </w:rPr>
        <w:t xml:space="preserve"> in the condenser water piping.</w:t>
      </w:r>
    </w:p>
    <w:p w:rsidR="00DA3AB0" w:rsidRDefault="00DA3AB0" w:rsidP="00820B68">
      <w:pPr>
        <w:spacing w:line="360" w:lineRule="auto"/>
        <w:jc w:val="both"/>
        <w:rPr>
          <w:rFonts w:ascii="Arial" w:hAnsi="Arial" w:cs="Arial"/>
          <w:sz w:val="22"/>
          <w:szCs w:val="22"/>
        </w:rPr>
      </w:pPr>
    </w:p>
    <w:p w:rsidR="00DA3AB0" w:rsidRPr="00820B68" w:rsidRDefault="00DA3AB0" w:rsidP="00820B68">
      <w:pPr>
        <w:spacing w:line="360" w:lineRule="auto"/>
        <w:jc w:val="both"/>
        <w:rPr>
          <w:rFonts w:ascii="Arial" w:hAnsi="Arial" w:cs="Arial"/>
          <w:sz w:val="22"/>
          <w:szCs w:val="22"/>
        </w:rPr>
      </w:pPr>
      <w:r>
        <w:rPr>
          <w:rFonts w:ascii="Arial" w:hAnsi="Arial" w:cs="Arial"/>
          <w:sz w:val="22"/>
          <w:szCs w:val="22"/>
        </w:rPr>
        <w:t>2.3.</w:t>
      </w:r>
      <w:r w:rsidR="0015098D">
        <w:rPr>
          <w:rFonts w:ascii="Arial" w:hAnsi="Arial" w:cs="Arial"/>
          <w:sz w:val="22"/>
          <w:szCs w:val="22"/>
        </w:rPr>
        <w:t>2</w:t>
      </w:r>
      <w:r w:rsidR="00910E7E">
        <w:rPr>
          <w:rFonts w:ascii="Arial" w:hAnsi="Arial" w:cs="Arial"/>
          <w:sz w:val="22"/>
          <w:szCs w:val="22"/>
        </w:rPr>
        <w:t>. For</w:t>
      </w:r>
      <w:r w:rsidR="001C5939">
        <w:rPr>
          <w:rFonts w:ascii="Arial" w:hAnsi="Arial" w:cs="Arial"/>
          <w:sz w:val="22"/>
          <w:szCs w:val="22"/>
        </w:rPr>
        <w:t xml:space="preserve"> multiple cell applications, a</w:t>
      </w:r>
      <w:r>
        <w:rPr>
          <w:rFonts w:ascii="Arial" w:hAnsi="Arial" w:cs="Arial"/>
          <w:sz w:val="22"/>
          <w:szCs w:val="22"/>
        </w:rPr>
        <w:t xml:space="preserve">n equalizing pipe connection shall be provided for each tower, installed on one side of the water sump, fitted with </w:t>
      </w:r>
      <w:r w:rsidR="00910E7E">
        <w:rPr>
          <w:rFonts w:ascii="Arial" w:hAnsi="Arial" w:cs="Arial"/>
          <w:sz w:val="22"/>
          <w:szCs w:val="22"/>
        </w:rPr>
        <w:t xml:space="preserve">HDGS </w:t>
      </w:r>
      <w:r>
        <w:rPr>
          <w:rFonts w:ascii="Arial" w:hAnsi="Arial" w:cs="Arial"/>
          <w:sz w:val="22"/>
          <w:szCs w:val="22"/>
        </w:rPr>
        <w:t>ANSI-125 flange</w:t>
      </w:r>
      <w:r w:rsidR="0015098D">
        <w:rPr>
          <w:rFonts w:ascii="Arial" w:hAnsi="Arial" w:cs="Arial"/>
          <w:sz w:val="22"/>
          <w:szCs w:val="22"/>
        </w:rPr>
        <w:t xml:space="preserve"> (DN also acceptable)</w:t>
      </w:r>
      <w:r>
        <w:rPr>
          <w:rFonts w:ascii="Arial" w:hAnsi="Arial" w:cs="Arial"/>
          <w:sz w:val="22"/>
          <w:szCs w:val="22"/>
        </w:rPr>
        <w:t xml:space="preserve"> and with the same diameter as the outlet pipe connection</w:t>
      </w:r>
      <w:r w:rsidR="001C5939">
        <w:rPr>
          <w:rFonts w:ascii="Arial" w:hAnsi="Arial" w:cs="Arial"/>
          <w:sz w:val="22"/>
          <w:szCs w:val="22"/>
        </w:rPr>
        <w:t>.  Flume boxes shall not be accepted</w:t>
      </w:r>
    </w:p>
    <w:p w:rsidR="0015098D" w:rsidRDefault="0015098D" w:rsidP="0015098D">
      <w:pPr>
        <w:spacing w:line="360" w:lineRule="auto"/>
        <w:jc w:val="both"/>
        <w:rPr>
          <w:rFonts w:ascii="Arial" w:hAnsi="Arial" w:cs="Arial"/>
          <w:b/>
          <w:sz w:val="22"/>
          <w:szCs w:val="22"/>
        </w:rPr>
      </w:pPr>
    </w:p>
    <w:p w:rsidR="0015098D" w:rsidRDefault="0015098D" w:rsidP="0015098D">
      <w:pPr>
        <w:spacing w:line="360" w:lineRule="auto"/>
        <w:jc w:val="both"/>
        <w:rPr>
          <w:rFonts w:ascii="Arial" w:hAnsi="Arial" w:cs="Arial"/>
          <w:b/>
          <w:sz w:val="22"/>
          <w:szCs w:val="22"/>
        </w:rPr>
      </w:pPr>
    </w:p>
    <w:p w:rsidR="0015098D" w:rsidRPr="00820B68" w:rsidRDefault="0015098D" w:rsidP="0015098D">
      <w:pPr>
        <w:spacing w:line="360" w:lineRule="auto"/>
        <w:jc w:val="both"/>
        <w:rPr>
          <w:rFonts w:ascii="Arial" w:hAnsi="Arial" w:cs="Arial"/>
          <w:sz w:val="22"/>
          <w:szCs w:val="22"/>
        </w:rPr>
      </w:pPr>
      <w:r w:rsidRPr="00820B68">
        <w:rPr>
          <w:rFonts w:ascii="Arial" w:hAnsi="Arial" w:cs="Arial"/>
          <w:b/>
          <w:sz w:val="22"/>
          <w:szCs w:val="22"/>
        </w:rPr>
        <w:t>2.</w:t>
      </w:r>
      <w:r>
        <w:rPr>
          <w:rFonts w:ascii="Arial" w:eastAsiaTheme="minorEastAsia" w:hAnsi="Arial" w:cs="Arial" w:hint="eastAsia"/>
          <w:b/>
          <w:sz w:val="22"/>
          <w:szCs w:val="22"/>
          <w:lang w:eastAsia="zh-CN"/>
        </w:rPr>
        <w:t>4</w:t>
      </w:r>
      <w:r w:rsidRPr="00820B68">
        <w:rPr>
          <w:rFonts w:ascii="Arial" w:hAnsi="Arial" w:cs="Arial"/>
          <w:sz w:val="22"/>
          <w:szCs w:val="22"/>
        </w:rPr>
        <w:tab/>
      </w:r>
      <w:r w:rsidRPr="00820B68">
        <w:rPr>
          <w:rFonts w:ascii="Arial" w:hAnsi="Arial" w:cs="Arial"/>
          <w:b/>
          <w:sz w:val="22"/>
          <w:szCs w:val="22"/>
        </w:rPr>
        <w:t>Access and maintenance</w:t>
      </w:r>
      <w:r w:rsidRPr="00820B68">
        <w:rPr>
          <w:rFonts w:ascii="Arial" w:hAnsi="Arial" w:cs="Arial"/>
          <w:sz w:val="22"/>
          <w:szCs w:val="22"/>
        </w:rPr>
        <w:t>.  To extend the lifespan of the tower by easing the accessibility and maintenance of the tower the following must be provided and shall not be excluded by any cooling tower manufacturer.  Exclusions to this section shall not be considered as equal.</w:t>
      </w:r>
    </w:p>
    <w:p w:rsidR="0015098D" w:rsidRPr="00820B68" w:rsidRDefault="0015098D" w:rsidP="0015098D">
      <w:pPr>
        <w:spacing w:line="360" w:lineRule="auto"/>
        <w:jc w:val="both"/>
        <w:rPr>
          <w:rFonts w:ascii="Arial" w:hAnsi="Arial" w:cs="Arial"/>
          <w:sz w:val="22"/>
          <w:szCs w:val="22"/>
        </w:rPr>
      </w:pPr>
    </w:p>
    <w:p w:rsidR="0015098D" w:rsidRDefault="0015098D" w:rsidP="0015098D">
      <w:pPr>
        <w:spacing w:line="360" w:lineRule="auto"/>
        <w:jc w:val="both"/>
        <w:rPr>
          <w:rFonts w:ascii="Arial" w:hAnsi="Arial" w:cs="Arial"/>
          <w:sz w:val="22"/>
          <w:szCs w:val="22"/>
        </w:rPr>
      </w:pPr>
      <w:r w:rsidRPr="00820B68">
        <w:rPr>
          <w:rFonts w:ascii="Arial" w:hAnsi="Arial" w:cs="Arial"/>
          <w:sz w:val="22"/>
          <w:szCs w:val="22"/>
        </w:rPr>
        <w:t>2.</w:t>
      </w:r>
      <w:r>
        <w:rPr>
          <w:rFonts w:ascii="Arial" w:eastAsiaTheme="minorEastAsia" w:hAnsi="Arial" w:cs="Arial" w:hint="eastAsia"/>
          <w:sz w:val="22"/>
          <w:szCs w:val="22"/>
          <w:lang w:eastAsia="zh-CN"/>
        </w:rPr>
        <w:t>4</w:t>
      </w:r>
      <w:r w:rsidRPr="00820B68">
        <w:rPr>
          <w:rFonts w:ascii="Arial" w:hAnsi="Arial" w:cs="Arial"/>
          <w:sz w:val="22"/>
          <w:szCs w:val="22"/>
        </w:rPr>
        <w:t>.</w:t>
      </w:r>
      <w:r>
        <w:rPr>
          <w:rFonts w:ascii="Arial" w:hAnsi="Arial" w:cs="Arial"/>
          <w:sz w:val="22"/>
          <w:szCs w:val="22"/>
        </w:rPr>
        <w:t>1</w:t>
      </w:r>
      <w:r w:rsidRPr="00820B68">
        <w:rPr>
          <w:rFonts w:ascii="Arial" w:hAnsi="Arial" w:cs="Arial"/>
          <w:sz w:val="22"/>
          <w:szCs w:val="22"/>
        </w:rPr>
        <w:t xml:space="preserve"> </w:t>
      </w:r>
      <w:r w:rsidRPr="00820B68">
        <w:rPr>
          <w:rFonts w:ascii="Arial" w:hAnsi="Arial" w:cs="Arial"/>
          <w:sz w:val="22"/>
          <w:szCs w:val="22"/>
        </w:rPr>
        <w:tab/>
        <w:t xml:space="preserve">An </w:t>
      </w:r>
      <w:r>
        <w:rPr>
          <w:rFonts w:ascii="Arial" w:hAnsi="Arial" w:cs="Arial"/>
          <w:sz w:val="22"/>
          <w:szCs w:val="22"/>
        </w:rPr>
        <w:t xml:space="preserve">OSHA-compliant </w:t>
      </w:r>
      <w:r w:rsidRPr="00820B68">
        <w:rPr>
          <w:rFonts w:ascii="Arial" w:hAnsi="Arial" w:cs="Arial"/>
          <w:sz w:val="22"/>
          <w:szCs w:val="22"/>
        </w:rPr>
        <w:t xml:space="preserve">access ladder made of </w:t>
      </w:r>
      <w:r w:rsidRPr="00820B68">
        <w:rPr>
          <w:rFonts w:ascii="Arial" w:eastAsia="SimSun" w:hAnsi="Arial" w:cs="Arial"/>
          <w:sz w:val="22"/>
          <w:szCs w:val="22"/>
          <w:lang w:eastAsia="zh-CN"/>
        </w:rPr>
        <w:t>hot dip galvanized</w:t>
      </w:r>
      <w:r w:rsidRPr="00820B68">
        <w:rPr>
          <w:rFonts w:ascii="Arial" w:hAnsi="Arial" w:cs="Arial"/>
          <w:sz w:val="22"/>
          <w:szCs w:val="22"/>
        </w:rPr>
        <w:t xml:space="preserve"> steel</w:t>
      </w:r>
      <w:r>
        <w:rPr>
          <w:rFonts w:ascii="Arial" w:hAnsi="Arial" w:cs="Arial"/>
          <w:sz w:val="22"/>
          <w:szCs w:val="22"/>
        </w:rPr>
        <w:t xml:space="preserve"> (</w:t>
      </w:r>
      <w:r>
        <w:rPr>
          <w:rFonts w:ascii="Arial" w:hAnsi="Arial" w:cs="Arial"/>
          <w:i/>
          <w:color w:val="FF0000"/>
          <w:sz w:val="22"/>
          <w:szCs w:val="22"/>
        </w:rPr>
        <w:t>SS-304 or SS-316 also available)</w:t>
      </w:r>
      <w:r w:rsidRPr="00820B68">
        <w:rPr>
          <w:rFonts w:ascii="Arial" w:hAnsi="Arial" w:cs="Arial"/>
          <w:sz w:val="22"/>
          <w:szCs w:val="22"/>
        </w:rPr>
        <w:t xml:space="preserve"> shall be provided for access to the fan deck. </w:t>
      </w:r>
    </w:p>
    <w:p w:rsidR="00F76F08" w:rsidRDefault="00F76F08" w:rsidP="0015098D">
      <w:pPr>
        <w:spacing w:line="360" w:lineRule="auto"/>
        <w:jc w:val="both"/>
        <w:rPr>
          <w:rFonts w:ascii="Arial" w:hAnsi="Arial" w:cs="Arial"/>
          <w:sz w:val="22"/>
          <w:szCs w:val="22"/>
        </w:rPr>
      </w:pPr>
    </w:p>
    <w:p w:rsidR="00F76F08" w:rsidRDefault="00F76F08" w:rsidP="0015098D">
      <w:pPr>
        <w:spacing w:line="360" w:lineRule="auto"/>
        <w:jc w:val="both"/>
        <w:rPr>
          <w:rFonts w:ascii="Arial" w:hAnsi="Arial" w:cs="Arial"/>
          <w:sz w:val="22"/>
          <w:szCs w:val="22"/>
        </w:rPr>
      </w:pPr>
      <w:r>
        <w:rPr>
          <w:rFonts w:ascii="Arial" w:hAnsi="Arial" w:cs="Arial"/>
          <w:sz w:val="22"/>
          <w:szCs w:val="22"/>
        </w:rPr>
        <w:t>2.4.2. Two access doors shall be provided on opposite sides of the tower, to allow maintenance workers to get inside the tower.</w:t>
      </w:r>
    </w:p>
    <w:p w:rsidR="00F76F08" w:rsidRDefault="00F76F08" w:rsidP="0015098D">
      <w:pPr>
        <w:spacing w:line="360" w:lineRule="auto"/>
        <w:jc w:val="both"/>
        <w:rPr>
          <w:rFonts w:ascii="Arial" w:hAnsi="Arial" w:cs="Arial"/>
          <w:sz w:val="22"/>
          <w:szCs w:val="22"/>
        </w:rPr>
      </w:pPr>
    </w:p>
    <w:p w:rsidR="00F76F08" w:rsidRDefault="00F76F08" w:rsidP="0015098D">
      <w:pPr>
        <w:spacing w:line="360" w:lineRule="auto"/>
        <w:jc w:val="both"/>
        <w:rPr>
          <w:rFonts w:ascii="Arial" w:hAnsi="Arial" w:cs="Arial"/>
          <w:sz w:val="22"/>
          <w:szCs w:val="22"/>
        </w:rPr>
      </w:pPr>
      <w:r>
        <w:rPr>
          <w:rFonts w:ascii="Arial" w:hAnsi="Arial" w:cs="Arial"/>
          <w:sz w:val="22"/>
          <w:szCs w:val="22"/>
        </w:rPr>
        <w:t>2.4.3. An internal walkway, running between the two access doors shall be provided.  The surface of this walkway shall be anti-skid.</w:t>
      </w:r>
    </w:p>
    <w:p w:rsidR="00F76F08" w:rsidRDefault="00F76F08" w:rsidP="0015098D">
      <w:pPr>
        <w:spacing w:line="360" w:lineRule="auto"/>
        <w:jc w:val="both"/>
        <w:rPr>
          <w:rFonts w:ascii="Arial" w:hAnsi="Arial" w:cs="Arial"/>
          <w:sz w:val="22"/>
          <w:szCs w:val="22"/>
        </w:rPr>
      </w:pPr>
    </w:p>
    <w:p w:rsidR="00F76F08" w:rsidRDefault="00F76F08" w:rsidP="0015098D">
      <w:pPr>
        <w:spacing w:line="360" w:lineRule="auto"/>
        <w:jc w:val="both"/>
        <w:rPr>
          <w:rFonts w:ascii="Arial" w:hAnsi="Arial" w:cs="Arial"/>
          <w:sz w:val="22"/>
          <w:szCs w:val="22"/>
        </w:rPr>
      </w:pPr>
      <w:r>
        <w:rPr>
          <w:rFonts w:ascii="Arial" w:hAnsi="Arial" w:cs="Arial"/>
          <w:sz w:val="22"/>
          <w:szCs w:val="22"/>
        </w:rPr>
        <w:t xml:space="preserve">2.4.4. Hot water basin covers shall be provided as standard, in order to protect the water from the UV radiation and prevent algae growth.  Basin covers shall have two handles and shall be lockable to keep them in place under high wind conditions.  Basin cover shall be designed for 200 </w:t>
      </w:r>
      <w:proofErr w:type="spellStart"/>
      <w:r>
        <w:rPr>
          <w:rFonts w:ascii="Arial" w:hAnsi="Arial" w:cs="Arial"/>
          <w:sz w:val="22"/>
          <w:szCs w:val="22"/>
        </w:rPr>
        <w:t>lbs</w:t>
      </w:r>
      <w:proofErr w:type="spellEnd"/>
      <w:r>
        <w:rPr>
          <w:rFonts w:ascii="Arial" w:hAnsi="Arial" w:cs="Arial"/>
          <w:sz w:val="22"/>
          <w:szCs w:val="22"/>
        </w:rPr>
        <w:t xml:space="preserve"> live load or 50 psf.</w:t>
      </w:r>
    </w:p>
    <w:p w:rsidR="00910E7E" w:rsidRDefault="00910E7E" w:rsidP="0015098D">
      <w:pPr>
        <w:spacing w:line="360" w:lineRule="auto"/>
        <w:jc w:val="both"/>
        <w:rPr>
          <w:rFonts w:ascii="Arial" w:eastAsiaTheme="minorEastAsia" w:hAnsi="Arial" w:cs="Arial"/>
          <w:sz w:val="22"/>
          <w:szCs w:val="22"/>
          <w:lang w:eastAsia="zh-CN"/>
        </w:rPr>
      </w:pPr>
    </w:p>
    <w:p w:rsidR="0015098D" w:rsidRPr="00820B68" w:rsidRDefault="0015098D" w:rsidP="0015098D">
      <w:pPr>
        <w:spacing w:line="360" w:lineRule="auto"/>
        <w:jc w:val="both"/>
        <w:rPr>
          <w:rFonts w:ascii="Arial" w:hAnsi="Arial" w:cs="Arial"/>
          <w:b/>
          <w:sz w:val="22"/>
          <w:szCs w:val="22"/>
        </w:rPr>
      </w:pPr>
    </w:p>
    <w:p w:rsidR="0015098D" w:rsidRDefault="0015098D" w:rsidP="0015098D">
      <w:pPr>
        <w:spacing w:line="360" w:lineRule="auto"/>
        <w:jc w:val="both"/>
        <w:rPr>
          <w:rFonts w:ascii="Arial" w:eastAsiaTheme="minorEastAsia" w:hAnsi="Arial" w:cs="Arial"/>
          <w:b/>
          <w:sz w:val="22"/>
          <w:szCs w:val="22"/>
          <w:lang w:eastAsia="zh-CN"/>
        </w:rPr>
      </w:pPr>
      <w:r w:rsidRPr="00820B68">
        <w:rPr>
          <w:rFonts w:ascii="Arial" w:hAnsi="Arial" w:cs="Arial"/>
          <w:b/>
          <w:sz w:val="22"/>
          <w:szCs w:val="22"/>
        </w:rPr>
        <w:t>2.</w:t>
      </w:r>
      <w:r>
        <w:rPr>
          <w:rFonts w:ascii="Arial" w:eastAsiaTheme="minorEastAsia" w:hAnsi="Arial" w:cs="Arial" w:hint="eastAsia"/>
          <w:b/>
          <w:sz w:val="22"/>
          <w:szCs w:val="22"/>
          <w:lang w:eastAsia="zh-CN"/>
        </w:rPr>
        <w:t>5</w:t>
      </w:r>
      <w:r w:rsidRPr="00820B68">
        <w:rPr>
          <w:rFonts w:ascii="Arial" w:hAnsi="Arial" w:cs="Arial"/>
          <w:b/>
          <w:sz w:val="22"/>
          <w:szCs w:val="22"/>
        </w:rPr>
        <w:tab/>
        <w:t>Cooling Tower Accessories</w:t>
      </w:r>
    </w:p>
    <w:p w:rsidR="0015098D" w:rsidRPr="00820B68" w:rsidRDefault="0015098D" w:rsidP="0015098D">
      <w:pPr>
        <w:spacing w:line="360" w:lineRule="auto"/>
        <w:jc w:val="both"/>
        <w:rPr>
          <w:rFonts w:ascii="Arial" w:eastAsia="SimSun" w:hAnsi="Arial" w:cs="Arial"/>
          <w:sz w:val="22"/>
          <w:szCs w:val="22"/>
          <w:lang w:eastAsia="zh-CN"/>
        </w:rPr>
      </w:pPr>
      <w:r w:rsidRPr="00820B68">
        <w:rPr>
          <w:rFonts w:ascii="Arial" w:hAnsi="Arial" w:cs="Arial"/>
          <w:sz w:val="22"/>
          <w:szCs w:val="22"/>
        </w:rPr>
        <w:t>2.</w:t>
      </w:r>
      <w:r>
        <w:rPr>
          <w:rFonts w:ascii="Arial" w:eastAsiaTheme="minorEastAsia" w:hAnsi="Arial" w:cs="Arial" w:hint="eastAsia"/>
          <w:sz w:val="22"/>
          <w:szCs w:val="22"/>
          <w:lang w:eastAsia="zh-CN"/>
        </w:rPr>
        <w:t>5</w:t>
      </w:r>
      <w:r>
        <w:rPr>
          <w:rFonts w:ascii="Arial" w:hAnsi="Arial" w:cs="Arial"/>
          <w:sz w:val="22"/>
          <w:szCs w:val="22"/>
        </w:rPr>
        <w:t>.1</w:t>
      </w:r>
      <w:r w:rsidRPr="00820B68">
        <w:rPr>
          <w:rFonts w:ascii="Arial" w:hAnsi="Arial" w:cs="Arial"/>
          <w:sz w:val="22"/>
          <w:szCs w:val="22"/>
        </w:rPr>
        <w:t xml:space="preserve"> </w:t>
      </w:r>
      <w:r w:rsidRPr="00820B68">
        <w:rPr>
          <w:rFonts w:ascii="Arial" w:hAnsi="Arial" w:cs="Arial"/>
          <w:sz w:val="22"/>
          <w:szCs w:val="22"/>
        </w:rPr>
        <w:tab/>
      </w:r>
      <w:r w:rsidRPr="00820B68">
        <w:rPr>
          <w:rFonts w:ascii="Arial" w:hAnsi="Arial" w:cs="Arial"/>
          <w:color w:val="FF0000"/>
          <w:sz w:val="22"/>
          <w:szCs w:val="22"/>
        </w:rPr>
        <w:t>(Optional)</w:t>
      </w:r>
      <w:r w:rsidRPr="00820B68">
        <w:rPr>
          <w:rFonts w:ascii="Arial" w:hAnsi="Arial" w:cs="Arial"/>
          <w:sz w:val="22"/>
          <w:szCs w:val="22"/>
        </w:rPr>
        <w:t xml:space="preserve"> </w:t>
      </w:r>
      <w:r w:rsidRPr="009A4A40">
        <w:rPr>
          <w:rFonts w:ascii="Arial" w:eastAsiaTheme="minorEastAsia" w:hAnsi="Arial" w:cs="Arial" w:hint="eastAsia"/>
          <w:b/>
          <w:sz w:val="22"/>
          <w:szCs w:val="22"/>
          <w:lang w:eastAsia="zh-CN"/>
        </w:rPr>
        <w:t>Handrail</w:t>
      </w:r>
      <w:r w:rsidRPr="009A4A40">
        <w:rPr>
          <w:rFonts w:ascii="Arial" w:eastAsiaTheme="minorEastAsia" w:hAnsi="Arial" w:cs="Arial" w:hint="eastAsia"/>
          <w:sz w:val="22"/>
          <w:szCs w:val="22"/>
          <w:lang w:eastAsia="zh-CN"/>
        </w:rPr>
        <w:t>:</w:t>
      </w:r>
      <w:r>
        <w:rPr>
          <w:rFonts w:ascii="Arial" w:eastAsiaTheme="minorEastAsia" w:hAnsi="Arial" w:cs="Arial"/>
          <w:sz w:val="22"/>
          <w:szCs w:val="22"/>
          <w:lang w:eastAsia="zh-CN"/>
        </w:rPr>
        <w:t xml:space="preserve">  A </w:t>
      </w:r>
      <w:r w:rsidRPr="00820B68">
        <w:rPr>
          <w:rFonts w:ascii="Arial" w:eastAsia="SimSun" w:hAnsi="Arial" w:cs="Arial"/>
          <w:sz w:val="22"/>
          <w:szCs w:val="22"/>
          <w:lang w:eastAsia="zh-CN"/>
        </w:rPr>
        <w:t>hot dip galvanized</w:t>
      </w:r>
      <w:r w:rsidRPr="00820B68">
        <w:rPr>
          <w:rFonts w:ascii="Arial" w:hAnsi="Arial" w:cs="Arial"/>
          <w:sz w:val="22"/>
          <w:szCs w:val="22"/>
        </w:rPr>
        <w:t xml:space="preserve"> steel</w:t>
      </w:r>
      <w:r>
        <w:rPr>
          <w:rFonts w:ascii="Arial" w:hAnsi="Arial" w:cs="Arial"/>
          <w:sz w:val="22"/>
          <w:szCs w:val="22"/>
        </w:rPr>
        <w:t xml:space="preserve"> (</w:t>
      </w:r>
      <w:r>
        <w:rPr>
          <w:rFonts w:ascii="Arial" w:hAnsi="Arial" w:cs="Arial"/>
          <w:i/>
          <w:color w:val="FF0000"/>
          <w:sz w:val="22"/>
          <w:szCs w:val="22"/>
        </w:rPr>
        <w:t>SS-304 or SS-316 also available</w:t>
      </w:r>
      <w:r w:rsidR="00910E7E">
        <w:rPr>
          <w:rFonts w:ascii="Arial" w:hAnsi="Arial" w:cs="Arial"/>
          <w:i/>
          <w:color w:val="FF0000"/>
          <w:sz w:val="22"/>
          <w:szCs w:val="22"/>
        </w:rPr>
        <w:t>)</w:t>
      </w:r>
      <w:r w:rsidR="00910E7E">
        <w:rPr>
          <w:rFonts w:ascii="Arial" w:hAnsi="Arial" w:cs="Arial"/>
          <w:sz w:val="22"/>
          <w:szCs w:val="22"/>
        </w:rPr>
        <w:t xml:space="preserve"> </w:t>
      </w:r>
      <w:r w:rsidR="00910E7E" w:rsidRPr="00820B68">
        <w:rPr>
          <w:rFonts w:ascii="Arial" w:hAnsi="Arial" w:cs="Arial"/>
          <w:sz w:val="22"/>
          <w:szCs w:val="22"/>
        </w:rPr>
        <w:t>handrail</w:t>
      </w:r>
      <w:r w:rsidRPr="00820B68">
        <w:rPr>
          <w:rFonts w:ascii="Arial" w:hAnsi="Arial" w:cs="Arial"/>
          <w:sz w:val="22"/>
          <w:szCs w:val="22"/>
        </w:rPr>
        <w:t xml:space="preserve"> shall be provided around the perimeter of the </w:t>
      </w:r>
      <w:r>
        <w:rPr>
          <w:rFonts w:ascii="Arial" w:hAnsi="Arial" w:cs="Arial"/>
          <w:sz w:val="22"/>
          <w:szCs w:val="22"/>
        </w:rPr>
        <w:t>service platform or fan deck</w:t>
      </w:r>
      <w:r w:rsidRPr="00820B68">
        <w:rPr>
          <w:rFonts w:ascii="Arial" w:hAnsi="Arial" w:cs="Arial"/>
          <w:sz w:val="22"/>
          <w:szCs w:val="22"/>
        </w:rPr>
        <w:t>.  The handrails shall be provided with knee and toe rails.</w:t>
      </w:r>
      <w:r w:rsidRPr="00820B68">
        <w:rPr>
          <w:rFonts w:ascii="Arial" w:eastAsia="SimSun" w:hAnsi="Arial" w:cs="Arial"/>
          <w:sz w:val="22"/>
          <w:szCs w:val="22"/>
          <w:lang w:eastAsia="zh-CN"/>
        </w:rPr>
        <w:t xml:space="preserve"> All components shall comply with OSHA standards.</w:t>
      </w:r>
      <w:r>
        <w:rPr>
          <w:rFonts w:ascii="Arial" w:eastAsia="SimSun" w:hAnsi="Arial" w:cs="Arial"/>
          <w:sz w:val="22"/>
          <w:szCs w:val="22"/>
          <w:lang w:eastAsia="zh-CN"/>
        </w:rPr>
        <w:t xml:space="preserve"> Handrail shall have a self-closing gate at the point of access from the ladder.</w:t>
      </w:r>
    </w:p>
    <w:p w:rsidR="0015098D" w:rsidRDefault="0015098D" w:rsidP="0015098D">
      <w:pPr>
        <w:spacing w:line="360" w:lineRule="auto"/>
        <w:jc w:val="both"/>
        <w:rPr>
          <w:rFonts w:ascii="Arial" w:eastAsiaTheme="minorEastAsia" w:hAnsi="Arial" w:cs="Arial"/>
          <w:b/>
          <w:sz w:val="22"/>
          <w:szCs w:val="22"/>
          <w:lang w:eastAsia="zh-CN"/>
        </w:rPr>
      </w:pPr>
    </w:p>
    <w:p w:rsidR="0015098D" w:rsidRPr="008B596E" w:rsidRDefault="0015098D" w:rsidP="0015098D">
      <w:pPr>
        <w:spacing w:line="360" w:lineRule="auto"/>
        <w:jc w:val="both"/>
        <w:rPr>
          <w:rFonts w:ascii="Arial" w:eastAsia="SimSun" w:hAnsi="Arial" w:cs="Arial"/>
          <w:i/>
          <w:color w:val="FF0000"/>
          <w:sz w:val="22"/>
          <w:szCs w:val="22"/>
          <w:lang w:eastAsia="zh-CN"/>
        </w:rPr>
      </w:pPr>
      <w:r w:rsidRPr="00820B68">
        <w:rPr>
          <w:rFonts w:ascii="Arial" w:hAnsi="Arial" w:cs="Arial"/>
          <w:sz w:val="22"/>
          <w:szCs w:val="22"/>
        </w:rPr>
        <w:t>2.</w:t>
      </w:r>
      <w:r>
        <w:rPr>
          <w:rFonts w:ascii="Arial" w:eastAsiaTheme="minorEastAsia" w:hAnsi="Arial" w:cs="Arial" w:hint="eastAsia"/>
          <w:sz w:val="22"/>
          <w:szCs w:val="22"/>
          <w:lang w:eastAsia="zh-CN"/>
        </w:rPr>
        <w:t>5</w:t>
      </w:r>
      <w:r>
        <w:rPr>
          <w:rFonts w:ascii="Arial" w:hAnsi="Arial" w:cs="Arial"/>
          <w:sz w:val="22"/>
          <w:szCs w:val="22"/>
        </w:rPr>
        <w:t>.2</w:t>
      </w:r>
      <w:r w:rsidRPr="00820B68">
        <w:rPr>
          <w:rFonts w:ascii="Arial" w:hAnsi="Arial" w:cs="Arial"/>
          <w:sz w:val="22"/>
          <w:szCs w:val="22"/>
        </w:rPr>
        <w:t xml:space="preserve"> </w:t>
      </w:r>
      <w:r w:rsidRPr="00820B68">
        <w:rPr>
          <w:rFonts w:ascii="Arial" w:hAnsi="Arial" w:cs="Arial"/>
          <w:sz w:val="22"/>
          <w:szCs w:val="22"/>
        </w:rPr>
        <w:tab/>
      </w:r>
      <w:r w:rsidRPr="00820B68">
        <w:rPr>
          <w:rFonts w:ascii="Arial" w:hAnsi="Arial" w:cs="Arial"/>
          <w:color w:val="FF0000"/>
          <w:sz w:val="22"/>
          <w:szCs w:val="22"/>
        </w:rPr>
        <w:t>(Optional)</w:t>
      </w:r>
      <w:r w:rsidRPr="005A5E39">
        <w:rPr>
          <w:rFonts w:ascii="Arial" w:hAnsi="Arial" w:cs="Arial"/>
          <w:color w:val="00B0F0"/>
          <w:sz w:val="22"/>
          <w:szCs w:val="22"/>
        </w:rPr>
        <w:t xml:space="preserve"> </w:t>
      </w:r>
      <w:r w:rsidRPr="009A4A40">
        <w:rPr>
          <w:rFonts w:ascii="Arial" w:eastAsiaTheme="minorEastAsia" w:hAnsi="Arial" w:cs="Arial" w:hint="eastAsia"/>
          <w:b/>
          <w:sz w:val="22"/>
          <w:szCs w:val="22"/>
          <w:lang w:eastAsia="zh-CN"/>
        </w:rPr>
        <w:t>Ladder Safety Cage:</w:t>
      </w:r>
      <w:r w:rsidRPr="009A4A40">
        <w:rPr>
          <w:rFonts w:ascii="Arial" w:hAnsi="Arial" w:cs="Arial"/>
          <w:sz w:val="22"/>
          <w:szCs w:val="22"/>
        </w:rPr>
        <w:t xml:space="preserve"> </w:t>
      </w:r>
      <w:r>
        <w:rPr>
          <w:rFonts w:ascii="Arial" w:eastAsiaTheme="minorEastAsia" w:hAnsi="Arial" w:cs="Arial" w:hint="eastAsia"/>
          <w:sz w:val="22"/>
          <w:szCs w:val="22"/>
          <w:lang w:eastAsia="zh-CN"/>
        </w:rPr>
        <w:t>A heav</w:t>
      </w:r>
      <w:r>
        <w:rPr>
          <w:rFonts w:ascii="Arial" w:eastAsiaTheme="minorEastAsia" w:hAnsi="Arial" w:cs="Arial"/>
          <w:sz w:val="22"/>
          <w:szCs w:val="22"/>
          <w:lang w:eastAsia="zh-CN"/>
        </w:rPr>
        <w:t>y</w:t>
      </w:r>
      <w:r>
        <w:rPr>
          <w:rFonts w:ascii="Arial" w:eastAsiaTheme="minorEastAsia" w:hAnsi="Arial" w:cs="Arial" w:hint="eastAsia"/>
          <w:sz w:val="22"/>
          <w:szCs w:val="22"/>
          <w:lang w:eastAsia="zh-CN"/>
        </w:rPr>
        <w:t xml:space="preserve"> gauge galvanized steel safety cage shall </w:t>
      </w:r>
      <w:r w:rsidRPr="00820B68">
        <w:rPr>
          <w:rFonts w:ascii="Arial" w:hAnsi="Arial" w:cs="Arial"/>
          <w:sz w:val="22"/>
          <w:szCs w:val="22"/>
        </w:rPr>
        <w:t xml:space="preserve">be equipped </w:t>
      </w:r>
      <w:r>
        <w:rPr>
          <w:rFonts w:ascii="Arial" w:eastAsiaTheme="minorEastAsia" w:hAnsi="Arial" w:cs="Arial" w:hint="eastAsia"/>
          <w:sz w:val="22"/>
          <w:szCs w:val="22"/>
          <w:lang w:eastAsia="zh-CN"/>
        </w:rPr>
        <w:t>on the ladder</w:t>
      </w:r>
      <w:r w:rsidRPr="00820B68">
        <w:rPr>
          <w:rFonts w:ascii="Arial" w:eastAsia="SimSun" w:hAnsi="Arial" w:cs="Arial"/>
          <w:sz w:val="22"/>
          <w:szCs w:val="22"/>
          <w:lang w:eastAsia="zh-CN"/>
        </w:rPr>
        <w:t xml:space="preserve"> which shall comply with OSHA standards</w:t>
      </w:r>
      <w:proofErr w:type="gramStart"/>
      <w:r>
        <w:rPr>
          <w:rFonts w:ascii="Arial" w:eastAsiaTheme="minorEastAsia" w:hAnsi="Arial" w:cs="Arial" w:hint="eastAsia"/>
          <w:sz w:val="22"/>
          <w:szCs w:val="22"/>
          <w:lang w:eastAsia="zh-CN"/>
        </w:rPr>
        <w:t>.</w:t>
      </w:r>
      <w:r>
        <w:rPr>
          <w:rFonts w:ascii="Arial" w:eastAsiaTheme="minorEastAsia" w:hAnsi="Arial" w:cs="Arial"/>
          <w:i/>
          <w:color w:val="FF0000"/>
          <w:sz w:val="22"/>
          <w:szCs w:val="22"/>
          <w:lang w:eastAsia="zh-CN"/>
        </w:rPr>
        <w:t>(</w:t>
      </w:r>
      <w:proofErr w:type="gramEnd"/>
      <w:r>
        <w:rPr>
          <w:rFonts w:ascii="Arial" w:eastAsiaTheme="minorEastAsia" w:hAnsi="Arial" w:cs="Arial"/>
          <w:i/>
          <w:color w:val="FF0000"/>
          <w:sz w:val="22"/>
          <w:szCs w:val="22"/>
          <w:lang w:eastAsia="zh-CN"/>
        </w:rPr>
        <w:t>optional SS304 or SS316)</w:t>
      </w:r>
    </w:p>
    <w:p w:rsidR="0015098D" w:rsidRPr="005B4B1A" w:rsidRDefault="0015098D" w:rsidP="0015098D">
      <w:pPr>
        <w:spacing w:line="360" w:lineRule="auto"/>
        <w:jc w:val="both"/>
        <w:rPr>
          <w:rFonts w:ascii="Arial" w:eastAsiaTheme="minorEastAsia" w:hAnsi="Arial" w:cs="Arial"/>
          <w:b/>
          <w:sz w:val="22"/>
          <w:szCs w:val="22"/>
          <w:lang w:eastAsia="zh-CN"/>
        </w:rPr>
      </w:pPr>
    </w:p>
    <w:p w:rsidR="0015098D" w:rsidRDefault="0015098D" w:rsidP="0015098D">
      <w:pPr>
        <w:widowControl w:val="0"/>
        <w:autoSpaceDE w:val="0"/>
        <w:autoSpaceDN w:val="0"/>
        <w:adjustRightInd w:val="0"/>
        <w:spacing w:line="360" w:lineRule="auto"/>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2.5.</w:t>
      </w:r>
      <w:r>
        <w:rPr>
          <w:rFonts w:ascii="Arial" w:eastAsiaTheme="minorEastAsia" w:hAnsi="Arial" w:cs="Arial"/>
          <w:sz w:val="22"/>
          <w:szCs w:val="22"/>
          <w:lang w:eastAsia="zh-CN"/>
        </w:rPr>
        <w:t>3</w:t>
      </w:r>
      <w:r>
        <w:rPr>
          <w:rFonts w:ascii="Arial" w:eastAsiaTheme="minorEastAsia" w:hAnsi="Arial" w:cs="Arial" w:hint="eastAsia"/>
          <w:sz w:val="22"/>
          <w:szCs w:val="22"/>
          <w:lang w:eastAsia="zh-CN"/>
        </w:rPr>
        <w:t xml:space="preserve">   </w:t>
      </w:r>
      <w:r w:rsidRPr="00673FCB">
        <w:rPr>
          <w:rFonts w:ascii="Arial" w:eastAsiaTheme="minorEastAsia" w:hAnsi="Arial" w:cs="Arial" w:hint="eastAsia"/>
          <w:b/>
          <w:sz w:val="22"/>
          <w:szCs w:val="22"/>
          <w:lang w:eastAsia="zh-CN"/>
        </w:rPr>
        <w:t xml:space="preserve"> </w:t>
      </w:r>
      <w:r w:rsidRPr="00C3691C">
        <w:rPr>
          <w:rFonts w:ascii="Arial" w:hAnsi="Arial" w:cs="Arial"/>
          <w:color w:val="FF0000"/>
          <w:sz w:val="22"/>
          <w:szCs w:val="22"/>
        </w:rPr>
        <w:t>(Optional)</w:t>
      </w:r>
      <w:r w:rsidRPr="00C3691C">
        <w:rPr>
          <w:rFonts w:ascii="Arial" w:hAnsi="Arial" w:cs="Arial"/>
          <w:sz w:val="22"/>
          <w:szCs w:val="22"/>
        </w:rPr>
        <w:t xml:space="preserve"> </w:t>
      </w:r>
      <w:r w:rsidRPr="009A4A40">
        <w:rPr>
          <w:rFonts w:ascii="Arial" w:eastAsiaTheme="minorEastAsia" w:hAnsi="Arial" w:cs="Arial"/>
          <w:b/>
          <w:sz w:val="22"/>
          <w:szCs w:val="22"/>
          <w:lang w:eastAsia="zh-CN"/>
        </w:rPr>
        <w:t>Service platform</w:t>
      </w:r>
      <w:r w:rsidRPr="009A4A40">
        <w:rPr>
          <w:rFonts w:ascii="Arial" w:eastAsiaTheme="minorEastAsia" w:hAnsi="Arial" w:cs="Arial"/>
          <w:sz w:val="22"/>
          <w:szCs w:val="22"/>
          <w:lang w:eastAsia="zh-CN"/>
        </w:rPr>
        <w:t>：</w:t>
      </w:r>
      <w:r w:rsidRPr="009A4A40">
        <w:rPr>
          <w:rFonts w:ascii="Arial" w:eastAsiaTheme="minorEastAsia" w:hAnsi="Arial" w:cs="Arial"/>
          <w:sz w:val="22"/>
          <w:szCs w:val="22"/>
          <w:lang w:eastAsia="zh-CN"/>
        </w:rPr>
        <w:t>A</w:t>
      </w:r>
      <w:r>
        <w:rPr>
          <w:rFonts w:ascii="Arial" w:eastAsiaTheme="minorEastAsia" w:hAnsi="Arial" w:cs="Arial"/>
          <w:sz w:val="22"/>
          <w:szCs w:val="22"/>
          <w:lang w:eastAsia="zh-CN"/>
        </w:rPr>
        <w:t>n HDGS</w:t>
      </w:r>
      <w:r w:rsidRPr="009A4A40">
        <w:rPr>
          <w:rFonts w:ascii="Arial" w:eastAsiaTheme="minorEastAsia" w:hAnsi="Arial" w:cs="Arial"/>
          <w:sz w:val="22"/>
          <w:szCs w:val="22"/>
          <w:lang w:eastAsia="zh-CN"/>
        </w:rPr>
        <w:t xml:space="preserve"> service </w:t>
      </w:r>
      <w:bookmarkStart w:id="7" w:name="OLE_LINK11"/>
      <w:bookmarkStart w:id="8" w:name="OLE_LINK12"/>
      <w:r w:rsidRPr="009A4A40">
        <w:rPr>
          <w:rFonts w:ascii="Arial" w:eastAsiaTheme="minorEastAsia" w:hAnsi="Arial" w:cs="Arial"/>
          <w:sz w:val="22"/>
          <w:szCs w:val="22"/>
          <w:lang w:eastAsia="zh-CN"/>
        </w:rPr>
        <w:t>platform</w:t>
      </w:r>
      <w:bookmarkEnd w:id="7"/>
      <w:bookmarkEnd w:id="8"/>
      <w:r w:rsidRPr="009A4A40">
        <w:rPr>
          <w:rFonts w:ascii="Arial" w:eastAsiaTheme="minorEastAsia" w:hAnsi="Arial" w:cs="Arial"/>
          <w:sz w:val="22"/>
          <w:szCs w:val="22"/>
          <w:lang w:eastAsia="zh-CN"/>
        </w:rPr>
        <w:t xml:space="preserve"> shall be extended from one side of the fan deck, platform</w:t>
      </w:r>
      <w:r w:rsidRPr="009A4A40">
        <w:rPr>
          <w:rFonts w:ascii="Arial" w:eastAsia="SimSun" w:hAnsi="Arial" w:cs="Arial"/>
          <w:sz w:val="22"/>
          <w:szCs w:val="22"/>
          <w:lang w:eastAsia="zh-CN"/>
        </w:rPr>
        <w:t xml:space="preserve"> surfaces shall be designed to withstand 50 </w:t>
      </w:r>
      <w:proofErr w:type="spellStart"/>
      <w:r w:rsidRPr="009A4A40">
        <w:rPr>
          <w:rFonts w:ascii="Arial" w:eastAsia="SimSun" w:hAnsi="Arial" w:cs="Arial"/>
          <w:sz w:val="22"/>
          <w:szCs w:val="22"/>
          <w:lang w:eastAsia="zh-CN"/>
        </w:rPr>
        <w:t>psf</w:t>
      </w:r>
      <w:proofErr w:type="spellEnd"/>
      <w:r w:rsidRPr="009A4A40">
        <w:rPr>
          <w:rFonts w:ascii="Arial" w:eastAsia="SimSun" w:hAnsi="Arial" w:cs="Arial"/>
          <w:sz w:val="22"/>
          <w:szCs w:val="22"/>
          <w:lang w:eastAsia="zh-CN"/>
        </w:rPr>
        <w:t xml:space="preserve"> or 200 </w:t>
      </w:r>
      <w:proofErr w:type="spellStart"/>
      <w:r w:rsidRPr="009A4A40">
        <w:rPr>
          <w:rFonts w:ascii="Arial" w:eastAsia="SimSun" w:hAnsi="Arial" w:cs="Arial"/>
          <w:sz w:val="22"/>
          <w:szCs w:val="22"/>
          <w:lang w:eastAsia="zh-CN"/>
        </w:rPr>
        <w:t>lbs</w:t>
      </w:r>
      <w:proofErr w:type="spellEnd"/>
      <w:r w:rsidRPr="009A4A40">
        <w:rPr>
          <w:rFonts w:ascii="Arial" w:eastAsia="SimSun" w:hAnsi="Arial" w:cs="Arial"/>
          <w:sz w:val="22"/>
          <w:szCs w:val="22"/>
          <w:lang w:eastAsia="zh-CN"/>
        </w:rPr>
        <w:t xml:space="preserve"> live load</w:t>
      </w:r>
      <w:r w:rsidRPr="009A4A40">
        <w:rPr>
          <w:rFonts w:ascii="Arial" w:eastAsiaTheme="minorEastAsia" w:hAnsi="Arial" w:cs="Arial"/>
          <w:sz w:val="22"/>
          <w:szCs w:val="22"/>
          <w:lang w:eastAsia="zh-CN"/>
        </w:rPr>
        <w:t xml:space="preserve">, a </w:t>
      </w:r>
      <w:r w:rsidRPr="009A4A40">
        <w:rPr>
          <w:rFonts w:ascii="Arial" w:hAnsi="Arial" w:cs="Arial"/>
          <w:sz w:val="22"/>
          <w:szCs w:val="22"/>
        </w:rPr>
        <w:t>handrail shall be provided around the</w:t>
      </w:r>
      <w:r w:rsidRPr="009A4A40">
        <w:rPr>
          <w:rFonts w:ascii="Arial" w:eastAsiaTheme="minorEastAsia" w:hAnsi="Arial" w:cs="Arial"/>
          <w:sz w:val="22"/>
          <w:szCs w:val="22"/>
          <w:lang w:eastAsia="zh-CN"/>
        </w:rPr>
        <w:t xml:space="preserve"> service platform</w:t>
      </w:r>
      <w:r w:rsidRPr="009A4A40">
        <w:rPr>
          <w:rFonts w:ascii="Arial" w:eastAsiaTheme="minorEastAsia" w:hAnsi="Arial" w:cs="Arial"/>
          <w:i/>
          <w:color w:val="FF0000"/>
          <w:sz w:val="22"/>
          <w:szCs w:val="22"/>
          <w:lang w:eastAsia="zh-CN"/>
        </w:rPr>
        <w:t xml:space="preserve"> (optional </w:t>
      </w:r>
      <w:r>
        <w:rPr>
          <w:rFonts w:ascii="Arial" w:eastAsiaTheme="minorEastAsia" w:hAnsi="Arial" w:cs="Arial"/>
          <w:i/>
          <w:color w:val="FF0000"/>
          <w:sz w:val="22"/>
          <w:szCs w:val="22"/>
          <w:lang w:eastAsia="zh-CN"/>
        </w:rPr>
        <w:t>SS304 or SS316)</w:t>
      </w:r>
      <w:r w:rsidRPr="00C3691C">
        <w:rPr>
          <w:rFonts w:ascii="Arial" w:eastAsiaTheme="minorEastAsia" w:hAnsi="Arial" w:cs="Arial"/>
          <w:sz w:val="22"/>
          <w:szCs w:val="22"/>
          <w:lang w:eastAsia="zh-CN"/>
        </w:rPr>
        <w:t>.</w:t>
      </w:r>
    </w:p>
    <w:p w:rsidR="0015098D" w:rsidRDefault="0015098D" w:rsidP="0015098D">
      <w:pPr>
        <w:spacing w:line="360" w:lineRule="auto"/>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 xml:space="preserve"> </w:t>
      </w:r>
    </w:p>
    <w:p w:rsidR="0015098D" w:rsidRPr="00820B68" w:rsidRDefault="0015098D" w:rsidP="0015098D">
      <w:pPr>
        <w:spacing w:line="360" w:lineRule="auto"/>
        <w:jc w:val="both"/>
        <w:rPr>
          <w:rFonts w:ascii="Arial" w:hAnsi="Arial" w:cs="Arial"/>
          <w:sz w:val="22"/>
          <w:szCs w:val="22"/>
        </w:rPr>
      </w:pPr>
      <w:r w:rsidRPr="00820B68">
        <w:rPr>
          <w:rFonts w:ascii="Arial" w:hAnsi="Arial" w:cs="Arial"/>
          <w:sz w:val="22"/>
          <w:szCs w:val="22"/>
        </w:rPr>
        <w:t>2.</w:t>
      </w:r>
      <w:r>
        <w:rPr>
          <w:rFonts w:ascii="Arial" w:eastAsiaTheme="minorEastAsia" w:hAnsi="Arial" w:cs="Arial" w:hint="eastAsia"/>
          <w:sz w:val="22"/>
          <w:szCs w:val="22"/>
          <w:lang w:eastAsia="zh-CN"/>
        </w:rPr>
        <w:t>5</w:t>
      </w:r>
      <w:r w:rsidRPr="00820B68">
        <w:rPr>
          <w:rFonts w:ascii="Arial" w:hAnsi="Arial" w:cs="Arial"/>
          <w:sz w:val="22"/>
          <w:szCs w:val="22"/>
        </w:rPr>
        <w:t>.</w:t>
      </w:r>
      <w:r>
        <w:rPr>
          <w:rFonts w:ascii="Arial" w:hAnsi="Arial" w:cs="Arial"/>
          <w:sz w:val="22"/>
          <w:szCs w:val="22"/>
        </w:rPr>
        <w:t>4</w:t>
      </w:r>
      <w:r w:rsidRPr="00820B68">
        <w:rPr>
          <w:rFonts w:ascii="Arial" w:hAnsi="Arial" w:cs="Arial"/>
          <w:sz w:val="22"/>
          <w:szCs w:val="22"/>
        </w:rPr>
        <w:tab/>
      </w:r>
      <w:r w:rsidRPr="00820B68">
        <w:rPr>
          <w:rFonts w:ascii="Arial" w:hAnsi="Arial" w:cs="Arial"/>
          <w:color w:val="FF0000"/>
          <w:sz w:val="22"/>
          <w:szCs w:val="22"/>
        </w:rPr>
        <w:t>(Optional)</w:t>
      </w:r>
      <w:r w:rsidRPr="00820B68">
        <w:rPr>
          <w:rFonts w:ascii="Arial" w:hAnsi="Arial" w:cs="Arial"/>
          <w:sz w:val="22"/>
          <w:szCs w:val="22"/>
        </w:rPr>
        <w:t xml:space="preserve"> </w:t>
      </w:r>
      <w:r w:rsidRPr="00820B68">
        <w:rPr>
          <w:rFonts w:ascii="Arial" w:hAnsi="Arial" w:cs="Arial"/>
          <w:b/>
          <w:sz w:val="22"/>
          <w:szCs w:val="22"/>
        </w:rPr>
        <w:t>Vibration Cut</w:t>
      </w:r>
      <w:r>
        <w:rPr>
          <w:rFonts w:ascii="Arial" w:hAnsi="Arial" w:cs="Arial"/>
          <w:b/>
          <w:sz w:val="22"/>
          <w:szCs w:val="22"/>
        </w:rPr>
        <w:t>-off</w:t>
      </w:r>
      <w:r w:rsidRPr="00820B68">
        <w:rPr>
          <w:rFonts w:ascii="Arial" w:hAnsi="Arial" w:cs="Arial"/>
          <w:b/>
          <w:sz w:val="22"/>
          <w:szCs w:val="22"/>
        </w:rPr>
        <w:t xml:space="preserve"> Switch</w:t>
      </w:r>
      <w:r w:rsidRPr="00820B68">
        <w:rPr>
          <w:rFonts w:ascii="Arial" w:hAnsi="Arial" w:cs="Arial"/>
          <w:sz w:val="22"/>
          <w:szCs w:val="22"/>
        </w:rPr>
        <w:t>: Provide electronic vibration switch with contact for BAS monitoring.  Wiring shall be by the installing contractor.  The electronic vibration cut</w:t>
      </w:r>
      <w:r>
        <w:rPr>
          <w:rFonts w:ascii="Arial" w:hAnsi="Arial" w:cs="Arial"/>
          <w:sz w:val="22"/>
          <w:szCs w:val="22"/>
        </w:rPr>
        <w:t>-off switch shall</w:t>
      </w:r>
      <w:r w:rsidRPr="00820B68">
        <w:rPr>
          <w:rFonts w:ascii="Arial" w:hAnsi="Arial" w:cs="Arial"/>
          <w:sz w:val="22"/>
          <w:szCs w:val="22"/>
        </w:rPr>
        <w:t xml:space="preserve"> trip at a point </w:t>
      </w:r>
      <w:r>
        <w:rPr>
          <w:rFonts w:ascii="Arial" w:hAnsi="Arial" w:cs="Arial"/>
          <w:sz w:val="22"/>
          <w:szCs w:val="22"/>
        </w:rPr>
        <w:t>such point shall be</w:t>
      </w:r>
      <w:r w:rsidRPr="00820B68">
        <w:rPr>
          <w:rFonts w:ascii="Arial" w:hAnsi="Arial" w:cs="Arial"/>
          <w:sz w:val="22"/>
          <w:szCs w:val="22"/>
        </w:rPr>
        <w:t xml:space="preserve"> 0.6 in/sec.</w:t>
      </w:r>
    </w:p>
    <w:p w:rsidR="0015098D" w:rsidRPr="00820B68" w:rsidRDefault="0015098D" w:rsidP="0015098D">
      <w:pPr>
        <w:spacing w:line="360" w:lineRule="auto"/>
        <w:jc w:val="both"/>
        <w:rPr>
          <w:rFonts w:ascii="Arial" w:hAnsi="Arial" w:cs="Arial"/>
          <w:sz w:val="22"/>
          <w:szCs w:val="22"/>
        </w:rPr>
      </w:pPr>
    </w:p>
    <w:p w:rsidR="0015098D" w:rsidRDefault="0015098D" w:rsidP="0015098D">
      <w:pPr>
        <w:spacing w:line="360" w:lineRule="auto"/>
        <w:jc w:val="both"/>
        <w:rPr>
          <w:rFonts w:ascii="Arial" w:eastAsia="SimSun" w:hAnsi="Arial" w:cs="Arial"/>
          <w:sz w:val="22"/>
          <w:szCs w:val="22"/>
          <w:lang w:eastAsia="zh-CN"/>
        </w:rPr>
      </w:pPr>
      <w:r w:rsidRPr="00820B68">
        <w:rPr>
          <w:rFonts w:ascii="Arial" w:hAnsi="Arial" w:cs="Arial"/>
          <w:sz w:val="22"/>
          <w:szCs w:val="22"/>
        </w:rPr>
        <w:t>2.</w:t>
      </w:r>
      <w:r>
        <w:rPr>
          <w:rFonts w:ascii="Arial" w:eastAsiaTheme="minorEastAsia" w:hAnsi="Arial" w:cs="Arial" w:hint="eastAsia"/>
          <w:sz w:val="22"/>
          <w:szCs w:val="22"/>
          <w:lang w:eastAsia="zh-CN"/>
        </w:rPr>
        <w:t>5</w:t>
      </w:r>
      <w:r w:rsidRPr="00820B68">
        <w:rPr>
          <w:rFonts w:ascii="Arial" w:hAnsi="Arial" w:cs="Arial"/>
          <w:sz w:val="22"/>
          <w:szCs w:val="22"/>
        </w:rPr>
        <w:t>.</w:t>
      </w:r>
      <w:r>
        <w:rPr>
          <w:rFonts w:ascii="Arial" w:hAnsi="Arial" w:cs="Arial"/>
          <w:sz w:val="22"/>
          <w:szCs w:val="22"/>
        </w:rPr>
        <w:t>5</w:t>
      </w:r>
      <w:r w:rsidR="00E725C5">
        <w:rPr>
          <w:rFonts w:ascii="Arial" w:hAnsi="Arial" w:cs="Arial"/>
          <w:sz w:val="22"/>
          <w:szCs w:val="22"/>
        </w:rPr>
        <w:t>.</w:t>
      </w:r>
      <w:r w:rsidRPr="00820B68">
        <w:rPr>
          <w:rFonts w:ascii="Arial" w:hAnsi="Arial" w:cs="Arial"/>
          <w:sz w:val="22"/>
          <w:szCs w:val="22"/>
        </w:rPr>
        <w:tab/>
      </w:r>
      <w:r>
        <w:rPr>
          <w:rFonts w:ascii="Arial" w:hAnsi="Arial" w:cs="Arial"/>
          <w:color w:val="FF0000"/>
          <w:sz w:val="22"/>
          <w:szCs w:val="22"/>
        </w:rPr>
        <w:t>(Optional</w:t>
      </w:r>
      <w:r w:rsidRPr="00820B68">
        <w:rPr>
          <w:rFonts w:ascii="Arial" w:hAnsi="Arial" w:cs="Arial"/>
          <w:color w:val="FF0000"/>
          <w:sz w:val="22"/>
          <w:szCs w:val="22"/>
        </w:rPr>
        <w:t>)</w:t>
      </w:r>
      <w:r>
        <w:rPr>
          <w:rFonts w:ascii="Arial" w:hAnsi="Arial" w:cs="Arial"/>
          <w:color w:val="FF0000"/>
          <w:sz w:val="22"/>
          <w:szCs w:val="22"/>
        </w:rPr>
        <w:t xml:space="preserve"> </w:t>
      </w:r>
      <w:r w:rsidRPr="00820B68">
        <w:rPr>
          <w:rFonts w:ascii="Arial" w:eastAsia="SimSun" w:hAnsi="Arial" w:cs="Arial"/>
          <w:b/>
          <w:sz w:val="22"/>
          <w:szCs w:val="22"/>
          <w:lang w:eastAsia="zh-CN"/>
        </w:rPr>
        <w:t>Stainless steel</w:t>
      </w:r>
      <w:r w:rsidRPr="00820B68">
        <w:rPr>
          <w:rFonts w:ascii="Arial" w:hAnsi="Arial" w:cs="Arial"/>
          <w:b/>
          <w:sz w:val="22"/>
          <w:szCs w:val="22"/>
        </w:rPr>
        <w:t xml:space="preserve"> hardware</w:t>
      </w:r>
      <w:r w:rsidRPr="00820B68">
        <w:rPr>
          <w:rFonts w:ascii="Arial" w:eastAsia="SimSun" w:hAnsi="Arial" w:cs="Arial"/>
          <w:sz w:val="22"/>
          <w:szCs w:val="22"/>
          <w:lang w:eastAsia="zh-CN"/>
        </w:rPr>
        <w:t>:</w:t>
      </w:r>
      <w:r w:rsidRPr="00820B68">
        <w:rPr>
          <w:rFonts w:ascii="Arial" w:hAnsi="Arial" w:cs="Arial"/>
          <w:sz w:val="22"/>
          <w:szCs w:val="22"/>
        </w:rPr>
        <w:t xml:space="preserve"> including bolts, nuts, washers, hinges and safety </w:t>
      </w:r>
      <w:r w:rsidRPr="00820B68">
        <w:rPr>
          <w:rFonts w:ascii="Arial" w:eastAsia="SimSun" w:hAnsi="Arial" w:cs="Arial"/>
          <w:sz w:val="22"/>
          <w:szCs w:val="22"/>
          <w:lang w:eastAsia="zh-CN"/>
        </w:rPr>
        <w:t>cage and handrail</w:t>
      </w:r>
      <w:r w:rsidRPr="00820B68">
        <w:rPr>
          <w:rFonts w:ascii="Arial" w:hAnsi="Arial" w:cs="Arial"/>
          <w:sz w:val="22"/>
          <w:szCs w:val="22"/>
        </w:rPr>
        <w:t xml:space="preserve"> </w:t>
      </w:r>
      <w:r w:rsidRPr="00820B68">
        <w:rPr>
          <w:rFonts w:ascii="Arial" w:eastAsia="SimSun" w:hAnsi="Arial" w:cs="Arial"/>
          <w:sz w:val="22"/>
          <w:szCs w:val="22"/>
          <w:lang w:eastAsia="zh-CN"/>
        </w:rPr>
        <w:t>shall be offered either SS304 or SS316 (</w:t>
      </w:r>
      <w:r w:rsidRPr="009A4A40">
        <w:rPr>
          <w:rFonts w:ascii="Arial" w:eastAsia="SimSun" w:hAnsi="Arial" w:cs="Arial"/>
          <w:i/>
          <w:color w:val="FF0000"/>
          <w:sz w:val="22"/>
          <w:szCs w:val="22"/>
          <w:lang w:eastAsia="zh-CN"/>
        </w:rPr>
        <w:t>choose one</w:t>
      </w:r>
      <w:r w:rsidRPr="00820B68">
        <w:rPr>
          <w:rFonts w:ascii="Arial" w:eastAsia="SimSun" w:hAnsi="Arial" w:cs="Arial"/>
          <w:sz w:val="22"/>
          <w:szCs w:val="22"/>
          <w:lang w:eastAsia="zh-CN"/>
        </w:rPr>
        <w:t>) st</w:t>
      </w:r>
      <w:r w:rsidRPr="00820B68">
        <w:rPr>
          <w:rFonts w:ascii="Arial" w:hAnsi="Arial" w:cs="Arial"/>
          <w:sz w:val="22"/>
          <w:szCs w:val="22"/>
        </w:rPr>
        <w:t>ainless steel</w:t>
      </w:r>
      <w:r w:rsidRPr="00820B68">
        <w:rPr>
          <w:rFonts w:ascii="Arial" w:eastAsia="SimSun" w:hAnsi="Arial" w:cs="Arial"/>
          <w:sz w:val="22"/>
          <w:szCs w:val="22"/>
          <w:lang w:eastAsia="zh-CN"/>
        </w:rPr>
        <w:t>.</w:t>
      </w:r>
    </w:p>
    <w:p w:rsidR="00E725C5" w:rsidRDefault="00E725C5" w:rsidP="0015098D">
      <w:pPr>
        <w:spacing w:line="360" w:lineRule="auto"/>
        <w:jc w:val="both"/>
        <w:rPr>
          <w:rFonts w:ascii="Arial" w:eastAsia="SimSun" w:hAnsi="Arial" w:cs="Arial"/>
          <w:sz w:val="22"/>
          <w:szCs w:val="22"/>
          <w:lang w:eastAsia="zh-CN"/>
        </w:rPr>
      </w:pPr>
    </w:p>
    <w:p w:rsidR="00E725C5" w:rsidRDefault="00E725C5" w:rsidP="0015098D">
      <w:pPr>
        <w:spacing w:line="360" w:lineRule="auto"/>
        <w:jc w:val="both"/>
        <w:rPr>
          <w:rFonts w:ascii="Arial" w:eastAsia="SimSun" w:hAnsi="Arial" w:cs="Arial"/>
          <w:sz w:val="22"/>
          <w:szCs w:val="22"/>
          <w:lang w:eastAsia="zh-CN"/>
        </w:rPr>
      </w:pPr>
      <w:r>
        <w:rPr>
          <w:rFonts w:ascii="Arial" w:eastAsia="SimSun" w:hAnsi="Arial" w:cs="Arial"/>
          <w:sz w:val="22"/>
          <w:szCs w:val="22"/>
          <w:lang w:eastAsia="zh-CN"/>
        </w:rPr>
        <w:t xml:space="preserve">2.5.6. </w:t>
      </w:r>
      <w:r>
        <w:rPr>
          <w:rFonts w:ascii="Arial" w:eastAsia="SimSun" w:hAnsi="Arial" w:cs="Arial"/>
          <w:color w:val="FF0000"/>
          <w:sz w:val="22"/>
          <w:szCs w:val="22"/>
          <w:lang w:eastAsia="zh-CN"/>
        </w:rPr>
        <w:t xml:space="preserve">(Optional) </w:t>
      </w:r>
      <w:r w:rsidRPr="00E725C5">
        <w:rPr>
          <w:rFonts w:ascii="Arial" w:eastAsia="SimSun" w:hAnsi="Arial" w:cs="Arial"/>
          <w:b/>
          <w:sz w:val="22"/>
          <w:szCs w:val="22"/>
          <w:lang w:eastAsia="zh-CN"/>
        </w:rPr>
        <w:t>A Chemi</w:t>
      </w:r>
      <w:r>
        <w:rPr>
          <w:rFonts w:ascii="Arial" w:eastAsia="SimSun" w:hAnsi="Arial" w:cs="Arial"/>
          <w:b/>
          <w:sz w:val="22"/>
          <w:szCs w:val="22"/>
          <w:lang w:eastAsia="zh-CN"/>
        </w:rPr>
        <w:t xml:space="preserve">cal-free water treatment system:  </w:t>
      </w:r>
      <w:r>
        <w:rPr>
          <w:rFonts w:ascii="Arial" w:eastAsia="SimSun" w:hAnsi="Arial" w:cs="Arial"/>
          <w:sz w:val="22"/>
          <w:szCs w:val="22"/>
          <w:lang w:eastAsia="zh-CN"/>
        </w:rPr>
        <w:t>A water p</w:t>
      </w:r>
      <w:r w:rsidR="009E00B8">
        <w:rPr>
          <w:rFonts w:ascii="Arial" w:eastAsia="SimSun" w:hAnsi="Arial" w:cs="Arial"/>
          <w:sz w:val="22"/>
          <w:szCs w:val="22"/>
          <w:lang w:eastAsia="zh-CN"/>
        </w:rPr>
        <w:t>urification system consisting of</w:t>
      </w:r>
      <w:r>
        <w:rPr>
          <w:rFonts w:ascii="Arial" w:eastAsia="SimSun" w:hAnsi="Arial" w:cs="Arial"/>
          <w:sz w:val="22"/>
          <w:szCs w:val="22"/>
          <w:lang w:eastAsia="zh-CN"/>
        </w:rPr>
        <w:t xml:space="preserve"> a radio-frequency generating device that produces radio signals in the 140 kHz range, to control bacteria and scaling plus eradicate biofilm without the use of chemicals</w:t>
      </w:r>
      <w:r w:rsidR="0020235A">
        <w:rPr>
          <w:rFonts w:ascii="Arial" w:eastAsia="SimSun" w:hAnsi="Arial" w:cs="Arial"/>
          <w:sz w:val="22"/>
          <w:szCs w:val="22"/>
          <w:lang w:eastAsia="zh-CN"/>
        </w:rPr>
        <w:t>, shall be supplied</w:t>
      </w:r>
      <w:r>
        <w:rPr>
          <w:rFonts w:ascii="Arial" w:eastAsia="SimSun" w:hAnsi="Arial" w:cs="Arial"/>
          <w:sz w:val="22"/>
          <w:szCs w:val="22"/>
          <w:lang w:eastAsia="zh-CN"/>
        </w:rPr>
        <w:t xml:space="preserve">.  </w:t>
      </w:r>
    </w:p>
    <w:p w:rsidR="009E00B8" w:rsidRDefault="009E00B8" w:rsidP="0015098D">
      <w:pPr>
        <w:spacing w:line="360" w:lineRule="auto"/>
        <w:jc w:val="both"/>
        <w:rPr>
          <w:rFonts w:ascii="Arial" w:eastAsia="SimSun" w:hAnsi="Arial" w:cs="Arial"/>
          <w:sz w:val="22"/>
          <w:szCs w:val="22"/>
          <w:lang w:eastAsia="zh-CN"/>
        </w:rPr>
      </w:pPr>
    </w:p>
    <w:p w:rsidR="009E00B8" w:rsidRDefault="009E00B8" w:rsidP="009E00B8">
      <w:pPr>
        <w:spacing w:line="360" w:lineRule="auto"/>
        <w:jc w:val="both"/>
        <w:rPr>
          <w:rFonts w:ascii="Arial" w:eastAsia="SimSun" w:hAnsi="Arial" w:cs="Arial"/>
          <w:sz w:val="22"/>
          <w:szCs w:val="22"/>
          <w:lang w:eastAsia="zh-CN"/>
        </w:rPr>
      </w:pPr>
      <w:r>
        <w:rPr>
          <w:rFonts w:ascii="Arial" w:eastAsia="SimSun" w:hAnsi="Arial" w:cs="Arial"/>
          <w:sz w:val="22"/>
          <w:szCs w:val="22"/>
          <w:lang w:eastAsia="zh-CN"/>
        </w:rPr>
        <w:t xml:space="preserve">2.5.7. </w:t>
      </w:r>
      <w:r>
        <w:rPr>
          <w:rFonts w:ascii="Arial" w:eastAsia="SimSun" w:hAnsi="Arial" w:cs="Arial"/>
          <w:color w:val="FF0000"/>
          <w:sz w:val="22"/>
          <w:szCs w:val="22"/>
          <w:lang w:eastAsia="zh-CN"/>
        </w:rPr>
        <w:t>(Optional)</w:t>
      </w:r>
      <w:r>
        <w:rPr>
          <w:rFonts w:ascii="Arial" w:eastAsia="SimSun" w:hAnsi="Arial" w:cs="Arial"/>
          <w:sz w:val="22"/>
          <w:szCs w:val="22"/>
          <w:lang w:eastAsia="zh-CN"/>
        </w:rPr>
        <w:t xml:space="preserve"> </w:t>
      </w:r>
      <w:r>
        <w:rPr>
          <w:rFonts w:ascii="Arial" w:eastAsia="SimSun" w:hAnsi="Arial" w:cs="Arial"/>
          <w:b/>
          <w:sz w:val="22"/>
          <w:szCs w:val="22"/>
          <w:lang w:eastAsia="zh-CN"/>
        </w:rPr>
        <w:t xml:space="preserve">Electronic water level control:  </w:t>
      </w:r>
      <w:r>
        <w:rPr>
          <w:rFonts w:ascii="Arial" w:eastAsia="SimSun" w:hAnsi="Arial" w:cs="Arial"/>
          <w:sz w:val="22"/>
          <w:szCs w:val="22"/>
          <w:lang w:eastAsia="zh-CN"/>
        </w:rPr>
        <w:t xml:space="preserve">A solid-state electronic water level control system, using up to 5 water-proof electrodes to sense: High/Low level, Heater cut-off, Low alarm, </w:t>
      </w:r>
      <w:r>
        <w:rPr>
          <w:rFonts w:ascii="Arial" w:eastAsia="SimSun" w:hAnsi="Arial" w:cs="Arial"/>
          <w:sz w:val="22"/>
          <w:szCs w:val="22"/>
          <w:lang w:eastAsia="zh-CN"/>
        </w:rPr>
        <w:lastRenderedPageBreak/>
        <w:t>including a remotely-mounted hard-wired control panel in a NEMA-3R enclosure (IP-55), with optional relays for remote alarms.  System to be covered by a lifetime warranty.  As part of the ELWC system, a 2-way electric solenoid valve shall be supplied to replace the standard float valve.</w:t>
      </w:r>
    </w:p>
    <w:p w:rsidR="0020235A" w:rsidRDefault="0020235A" w:rsidP="0020235A">
      <w:pPr>
        <w:spacing w:line="360" w:lineRule="auto"/>
        <w:jc w:val="both"/>
        <w:rPr>
          <w:rFonts w:ascii="Arial" w:eastAsia="SimSun" w:hAnsi="Arial" w:cs="Arial"/>
          <w:sz w:val="22"/>
          <w:szCs w:val="22"/>
          <w:lang w:eastAsia="zh-CN"/>
        </w:rPr>
      </w:pPr>
    </w:p>
    <w:p w:rsidR="0020235A" w:rsidRDefault="0020235A" w:rsidP="0020235A">
      <w:pPr>
        <w:spacing w:line="360" w:lineRule="auto"/>
        <w:jc w:val="both"/>
        <w:rPr>
          <w:rFonts w:ascii="Arial" w:eastAsia="SimSun" w:hAnsi="Arial" w:cs="Arial"/>
          <w:sz w:val="22"/>
          <w:szCs w:val="22"/>
          <w:lang w:eastAsia="zh-CN"/>
        </w:rPr>
      </w:pPr>
      <w:r>
        <w:rPr>
          <w:rFonts w:ascii="Arial" w:eastAsia="SimSun" w:hAnsi="Arial" w:cs="Arial"/>
          <w:sz w:val="22"/>
          <w:szCs w:val="22"/>
          <w:lang w:eastAsia="zh-CN"/>
        </w:rPr>
        <w:t xml:space="preserve">2.5.8. </w:t>
      </w:r>
      <w:r>
        <w:rPr>
          <w:rFonts w:ascii="Arial" w:eastAsia="SimSun" w:hAnsi="Arial" w:cs="Arial"/>
          <w:color w:val="FF0000"/>
          <w:sz w:val="22"/>
          <w:szCs w:val="22"/>
          <w:lang w:eastAsia="zh-CN"/>
        </w:rPr>
        <w:t>(Optional) Electric</w:t>
      </w:r>
      <w:r>
        <w:rPr>
          <w:rFonts w:ascii="Arial" w:eastAsia="SimSun" w:hAnsi="Arial" w:cs="Arial"/>
          <w:b/>
          <w:sz w:val="22"/>
          <w:szCs w:val="22"/>
          <w:lang w:eastAsia="zh-CN"/>
        </w:rPr>
        <w:t xml:space="preserve"> basin heaters: </w:t>
      </w:r>
      <w:r>
        <w:rPr>
          <w:rFonts w:ascii="Arial" w:eastAsia="SimSun" w:hAnsi="Arial" w:cs="Arial"/>
          <w:sz w:val="22"/>
          <w:szCs w:val="22"/>
          <w:lang w:eastAsia="zh-CN"/>
        </w:rPr>
        <w:t xml:space="preserve"> Immersion type electric basin heaters shall be provided in kW rating as per local weather conditions.</w:t>
      </w:r>
    </w:p>
    <w:p w:rsidR="0020235A" w:rsidRDefault="0020235A" w:rsidP="0020235A">
      <w:pPr>
        <w:spacing w:line="360" w:lineRule="auto"/>
        <w:jc w:val="both"/>
        <w:rPr>
          <w:rFonts w:ascii="Arial" w:eastAsia="SimSun" w:hAnsi="Arial" w:cs="Arial"/>
          <w:sz w:val="22"/>
          <w:szCs w:val="22"/>
          <w:lang w:eastAsia="zh-CN"/>
        </w:rPr>
      </w:pPr>
    </w:p>
    <w:p w:rsidR="0020235A" w:rsidRDefault="0020235A" w:rsidP="0020235A">
      <w:pPr>
        <w:spacing w:line="360" w:lineRule="auto"/>
        <w:jc w:val="both"/>
        <w:rPr>
          <w:rFonts w:ascii="Arial" w:eastAsia="SimSun" w:hAnsi="Arial" w:cs="Arial"/>
          <w:sz w:val="22"/>
          <w:szCs w:val="22"/>
          <w:lang w:eastAsia="zh-CN"/>
        </w:rPr>
      </w:pPr>
      <w:r>
        <w:rPr>
          <w:rFonts w:ascii="Arial" w:eastAsia="SimSun" w:hAnsi="Arial" w:cs="Arial"/>
          <w:sz w:val="22"/>
          <w:szCs w:val="22"/>
          <w:lang w:eastAsia="zh-CN"/>
        </w:rPr>
        <w:t xml:space="preserve">2.5.9. </w:t>
      </w:r>
      <w:r>
        <w:rPr>
          <w:rFonts w:ascii="Arial" w:eastAsia="SimSun" w:hAnsi="Arial" w:cs="Arial"/>
          <w:color w:val="FF0000"/>
          <w:sz w:val="22"/>
          <w:szCs w:val="22"/>
          <w:lang w:eastAsia="zh-CN"/>
        </w:rPr>
        <w:t xml:space="preserve">(Optional) </w:t>
      </w:r>
      <w:r w:rsidRPr="00646CA1">
        <w:rPr>
          <w:rFonts w:ascii="Arial" w:eastAsia="SimSun" w:hAnsi="Arial" w:cs="Arial"/>
          <w:b/>
          <w:sz w:val="22"/>
          <w:szCs w:val="22"/>
          <w:lang w:eastAsia="zh-CN"/>
        </w:rPr>
        <w:t>“</w:t>
      </w:r>
      <w:proofErr w:type="spellStart"/>
      <w:r w:rsidRPr="00646CA1">
        <w:rPr>
          <w:rFonts w:ascii="Arial" w:eastAsia="SimSun" w:hAnsi="Arial" w:cs="Arial"/>
          <w:b/>
          <w:sz w:val="22"/>
          <w:szCs w:val="22"/>
          <w:lang w:eastAsia="zh-CN"/>
        </w:rPr>
        <w:t>TowerMizer</w:t>
      </w:r>
      <w:proofErr w:type="spellEnd"/>
      <w:r w:rsidRPr="00646CA1">
        <w:rPr>
          <w:rFonts w:ascii="Arial" w:eastAsia="SimSun" w:hAnsi="Arial" w:cs="Arial"/>
          <w:b/>
          <w:sz w:val="22"/>
          <w:szCs w:val="22"/>
          <w:lang w:eastAsia="zh-CN"/>
        </w:rPr>
        <w:t>”™:</w:t>
      </w:r>
      <w:r>
        <w:rPr>
          <w:rFonts w:ascii="Arial" w:eastAsia="SimSun" w:hAnsi="Arial" w:cs="Arial"/>
          <w:b/>
          <w:sz w:val="22"/>
          <w:szCs w:val="22"/>
          <w:lang w:eastAsia="zh-CN"/>
        </w:rPr>
        <w:t xml:space="preserve"> </w:t>
      </w:r>
      <w:r>
        <w:rPr>
          <w:rFonts w:ascii="Arial" w:eastAsia="SimSun" w:hAnsi="Arial" w:cs="Arial"/>
          <w:sz w:val="22"/>
          <w:szCs w:val="22"/>
          <w:lang w:eastAsia="zh-CN"/>
        </w:rPr>
        <w:t xml:space="preserve">An intelligent tower control panel shall be supplied.  This controller shall be designed for cooling tower operation, using Variable Frequency Drives (up to 6 drives per panel), a PLC controller, circuit breakers, digital and analog I/O board, shall have a 6” touch-screen user interface (controller with door mounted push buttons or knobs shall not be accepted).  Controller shall vary the fan speed according to leaving water temperature, or scheduling (user selectable).  LWT temperature immersion sensor and well to be supplied by cooling tower manufacturer as part of the </w:t>
      </w:r>
      <w:proofErr w:type="spellStart"/>
      <w:r>
        <w:rPr>
          <w:rFonts w:ascii="Arial" w:eastAsia="SimSun" w:hAnsi="Arial" w:cs="Arial"/>
          <w:sz w:val="22"/>
          <w:szCs w:val="22"/>
          <w:lang w:eastAsia="zh-CN"/>
        </w:rPr>
        <w:t>TowerMizer</w:t>
      </w:r>
      <w:proofErr w:type="spellEnd"/>
      <w:r>
        <w:rPr>
          <w:rFonts w:ascii="Arial" w:eastAsia="SimSun" w:hAnsi="Arial" w:cs="Arial"/>
          <w:sz w:val="22"/>
          <w:szCs w:val="22"/>
          <w:lang w:eastAsia="zh-CN"/>
        </w:rPr>
        <w:t xml:space="preserve">™ package.  Controller shall have </w:t>
      </w:r>
      <w:proofErr w:type="spellStart"/>
      <w:r>
        <w:rPr>
          <w:rFonts w:ascii="Arial" w:eastAsia="SimSun" w:hAnsi="Arial" w:cs="Arial"/>
          <w:sz w:val="22"/>
          <w:szCs w:val="22"/>
          <w:lang w:eastAsia="zh-CN"/>
        </w:rPr>
        <w:t>BacNET</w:t>
      </w:r>
      <w:proofErr w:type="spellEnd"/>
      <w:r>
        <w:rPr>
          <w:rFonts w:ascii="Arial" w:eastAsia="SimSun" w:hAnsi="Arial" w:cs="Arial"/>
          <w:sz w:val="22"/>
          <w:szCs w:val="22"/>
          <w:lang w:eastAsia="zh-CN"/>
        </w:rPr>
        <w:t xml:space="preserve"> communication capabilities (</w:t>
      </w:r>
      <w:proofErr w:type="spellStart"/>
      <w:r>
        <w:rPr>
          <w:rFonts w:ascii="Arial" w:eastAsia="SimSun" w:hAnsi="Arial" w:cs="Arial"/>
          <w:sz w:val="22"/>
          <w:szCs w:val="22"/>
          <w:lang w:eastAsia="zh-CN"/>
        </w:rPr>
        <w:t>LonWorks</w:t>
      </w:r>
      <w:proofErr w:type="spellEnd"/>
      <w:r>
        <w:rPr>
          <w:rFonts w:ascii="Arial" w:eastAsia="SimSun" w:hAnsi="Arial" w:cs="Arial"/>
          <w:sz w:val="22"/>
          <w:szCs w:val="22"/>
          <w:lang w:eastAsia="zh-CN"/>
        </w:rPr>
        <w:t xml:space="preserve"> also available) to connect to the building’s BMS system.   All control components shall be housed in a NEMA-3R metal enclosure (with built-in cooling fan and air filter)</w:t>
      </w:r>
      <w:r>
        <w:rPr>
          <w:rFonts w:ascii="Arial" w:eastAsia="SimSun" w:hAnsi="Arial" w:cs="Arial"/>
          <w:sz w:val="22"/>
          <w:szCs w:val="22"/>
          <w:lang w:eastAsia="zh-CN"/>
        </w:rPr>
        <w:t>.  VFDs as loose components (not as part of a complete control panel) shall not be accepted.</w:t>
      </w:r>
    </w:p>
    <w:p w:rsidR="0020235A" w:rsidRPr="00EF6D85" w:rsidRDefault="0020235A" w:rsidP="0020235A">
      <w:pPr>
        <w:pStyle w:val="ListParagraph"/>
        <w:numPr>
          <w:ilvl w:val="0"/>
          <w:numId w:val="4"/>
        </w:numPr>
        <w:spacing w:line="360" w:lineRule="auto"/>
        <w:jc w:val="both"/>
        <w:rPr>
          <w:rFonts w:ascii="Arial" w:eastAsia="SimSun" w:hAnsi="Arial" w:cs="Arial"/>
          <w:sz w:val="22"/>
          <w:szCs w:val="22"/>
          <w:lang w:eastAsia="zh-CN"/>
        </w:rPr>
      </w:pPr>
      <w:r w:rsidRPr="00EF6D85">
        <w:rPr>
          <w:rFonts w:ascii="Arial" w:eastAsia="SimSun" w:hAnsi="Arial" w:cs="Arial"/>
          <w:color w:val="FF0000"/>
          <w:sz w:val="22"/>
          <w:szCs w:val="22"/>
          <w:lang w:eastAsia="zh-CN"/>
        </w:rPr>
        <w:t xml:space="preserve">(Optional): </w:t>
      </w:r>
      <w:r w:rsidRPr="00EF6D85">
        <w:rPr>
          <w:rFonts w:ascii="Arial" w:eastAsia="SimSun" w:hAnsi="Arial" w:cs="Arial"/>
          <w:sz w:val="22"/>
          <w:szCs w:val="22"/>
          <w:lang w:eastAsia="zh-CN"/>
        </w:rPr>
        <w:t xml:space="preserve">A basin heater contactor and ambient temperature sensor shall be also supplied as part of this control package.  </w:t>
      </w:r>
    </w:p>
    <w:p w:rsidR="0020235A" w:rsidRPr="00034755" w:rsidRDefault="0020235A" w:rsidP="009E00B8">
      <w:pPr>
        <w:spacing w:line="360" w:lineRule="auto"/>
        <w:jc w:val="both"/>
        <w:rPr>
          <w:rFonts w:ascii="Arial" w:eastAsia="SimSun" w:hAnsi="Arial" w:cs="Arial"/>
          <w:sz w:val="22"/>
          <w:szCs w:val="22"/>
          <w:lang w:eastAsia="zh-CN"/>
        </w:rPr>
      </w:pPr>
    </w:p>
    <w:p w:rsidR="00E725C5" w:rsidRDefault="00E725C5" w:rsidP="0015098D">
      <w:pPr>
        <w:spacing w:line="360" w:lineRule="auto"/>
        <w:jc w:val="both"/>
        <w:rPr>
          <w:rFonts w:ascii="Arial" w:eastAsia="SimSun" w:hAnsi="Arial" w:cs="Arial"/>
          <w:sz w:val="22"/>
          <w:szCs w:val="22"/>
          <w:lang w:eastAsia="zh-CN"/>
        </w:rPr>
      </w:pPr>
    </w:p>
    <w:p w:rsidR="00E725C5" w:rsidRPr="00E725C5" w:rsidRDefault="00E725C5" w:rsidP="0015098D">
      <w:pPr>
        <w:spacing w:line="360" w:lineRule="auto"/>
        <w:jc w:val="both"/>
        <w:rPr>
          <w:rFonts w:ascii="Arial" w:eastAsia="SimSun" w:hAnsi="Arial" w:cs="Arial"/>
          <w:b/>
          <w:color w:val="FF0000"/>
          <w:sz w:val="22"/>
          <w:szCs w:val="22"/>
          <w:lang w:eastAsia="zh-CN"/>
        </w:rPr>
      </w:pPr>
      <w:r w:rsidRPr="00E725C5">
        <w:rPr>
          <w:rFonts w:ascii="Arial" w:eastAsia="SimSun" w:hAnsi="Arial" w:cs="Arial"/>
          <w:b/>
          <w:sz w:val="22"/>
          <w:szCs w:val="22"/>
          <w:lang w:eastAsia="zh-CN"/>
        </w:rPr>
        <w:t>2.6. Warranty</w:t>
      </w:r>
    </w:p>
    <w:p w:rsidR="0015098D" w:rsidRPr="00820B68" w:rsidRDefault="0015098D" w:rsidP="0015098D">
      <w:pPr>
        <w:spacing w:line="360" w:lineRule="auto"/>
        <w:jc w:val="both"/>
        <w:rPr>
          <w:rFonts w:ascii="Arial" w:eastAsia="SimSun" w:hAnsi="Arial" w:cs="Arial"/>
          <w:sz w:val="22"/>
          <w:szCs w:val="22"/>
          <w:lang w:eastAsia="zh-CN"/>
        </w:rPr>
      </w:pPr>
    </w:p>
    <w:p w:rsidR="0015098D" w:rsidRPr="00820B68" w:rsidRDefault="0015098D" w:rsidP="0015098D">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2.</w:t>
      </w:r>
      <w:r>
        <w:rPr>
          <w:rFonts w:ascii="Arial" w:eastAsia="SimSun" w:hAnsi="Arial" w:cs="Arial"/>
          <w:sz w:val="22"/>
          <w:szCs w:val="22"/>
          <w:lang w:eastAsia="zh-CN"/>
        </w:rPr>
        <w:t>6</w:t>
      </w:r>
      <w:r w:rsidR="00E725C5">
        <w:rPr>
          <w:rFonts w:ascii="Arial" w:eastAsia="SimSun" w:hAnsi="Arial" w:cs="Arial"/>
          <w:sz w:val="22"/>
          <w:szCs w:val="22"/>
          <w:lang w:eastAsia="zh-CN"/>
        </w:rPr>
        <w:t>.1.</w:t>
      </w:r>
      <w:r w:rsidRPr="00820B68">
        <w:rPr>
          <w:rFonts w:ascii="Arial" w:eastAsia="SimSun" w:hAnsi="Arial" w:cs="Arial"/>
          <w:sz w:val="22"/>
          <w:szCs w:val="22"/>
          <w:lang w:eastAsia="zh-CN"/>
        </w:rPr>
        <w:t xml:space="preserve">    </w:t>
      </w:r>
      <w:r w:rsidRPr="00820B68">
        <w:rPr>
          <w:rFonts w:ascii="Arial" w:hAnsi="Arial" w:cs="Arial"/>
          <w:sz w:val="22"/>
          <w:szCs w:val="22"/>
        </w:rPr>
        <w:t xml:space="preserve"> Standard Warranty shall cover manufacturing defects for a period of </w:t>
      </w:r>
      <w:r>
        <w:rPr>
          <w:rFonts w:ascii="Arial" w:hAnsi="Arial" w:cs="Arial"/>
          <w:sz w:val="22"/>
          <w:szCs w:val="22"/>
        </w:rPr>
        <w:t>10 years from invoice date on all fiberglass components.  For other components the warranty is</w:t>
      </w:r>
      <w:r w:rsidRPr="00820B68">
        <w:rPr>
          <w:rFonts w:ascii="Arial" w:hAnsi="Arial" w:cs="Arial"/>
          <w:sz w:val="22"/>
          <w:szCs w:val="22"/>
        </w:rPr>
        <w:t>12 months from start-up date, or 18 months from invoice date, whichever occurs first.</w:t>
      </w:r>
      <w:r w:rsidRPr="00820B68">
        <w:rPr>
          <w:rFonts w:ascii="Arial" w:eastAsia="SimSun" w:hAnsi="Arial" w:cs="Arial"/>
          <w:sz w:val="22"/>
          <w:szCs w:val="22"/>
          <w:lang w:eastAsia="zh-CN"/>
        </w:rPr>
        <w:t xml:space="preserve"> </w:t>
      </w:r>
      <w:r w:rsidRPr="00820B68">
        <w:rPr>
          <w:rFonts w:ascii="Arial" w:hAnsi="Arial" w:cs="Arial"/>
          <w:sz w:val="22"/>
          <w:szCs w:val="22"/>
        </w:rPr>
        <w:t xml:space="preserve">Warranty covers parts replacement only </w:t>
      </w:r>
      <w:r>
        <w:rPr>
          <w:rFonts w:ascii="Arial" w:hAnsi="Arial" w:cs="Arial"/>
          <w:sz w:val="22"/>
          <w:szCs w:val="22"/>
        </w:rPr>
        <w:t xml:space="preserve">at same </w:t>
      </w:r>
      <w:r w:rsidRPr="00820B68">
        <w:rPr>
          <w:rFonts w:ascii="Arial" w:hAnsi="Arial" w:cs="Arial"/>
          <w:sz w:val="22"/>
          <w:szCs w:val="22"/>
        </w:rPr>
        <w:t>FOB po</w:t>
      </w:r>
      <w:r>
        <w:rPr>
          <w:rFonts w:ascii="Arial" w:hAnsi="Arial" w:cs="Arial"/>
          <w:sz w:val="22"/>
          <w:szCs w:val="22"/>
        </w:rPr>
        <w:t xml:space="preserve">int </w:t>
      </w:r>
      <w:r w:rsidRPr="00820B68">
        <w:rPr>
          <w:rFonts w:ascii="Arial" w:hAnsi="Arial" w:cs="Arial"/>
          <w:sz w:val="22"/>
          <w:szCs w:val="22"/>
        </w:rPr>
        <w:t>of the original order.</w:t>
      </w:r>
      <w:r w:rsidRPr="00820B68">
        <w:rPr>
          <w:rFonts w:ascii="Arial" w:eastAsia="SimSun" w:hAnsi="Arial" w:cs="Arial"/>
          <w:sz w:val="22"/>
          <w:szCs w:val="22"/>
          <w:lang w:eastAsia="zh-CN"/>
        </w:rPr>
        <w:t xml:space="preserve"> </w:t>
      </w:r>
      <w:r w:rsidRPr="00820B68">
        <w:rPr>
          <w:rFonts w:ascii="Arial" w:hAnsi="Arial" w:cs="Arial"/>
          <w:sz w:val="22"/>
          <w:szCs w:val="22"/>
        </w:rPr>
        <w:t>An exception to this</w:t>
      </w:r>
      <w:r w:rsidR="00910E7E">
        <w:rPr>
          <w:rFonts w:ascii="Arial" w:hAnsi="Arial" w:cs="Arial"/>
          <w:sz w:val="22"/>
          <w:szCs w:val="22"/>
        </w:rPr>
        <w:t>,</w:t>
      </w:r>
      <w:r w:rsidRPr="00820B68">
        <w:rPr>
          <w:rFonts w:ascii="Arial" w:hAnsi="Arial" w:cs="Arial"/>
          <w:sz w:val="22"/>
          <w:szCs w:val="22"/>
        </w:rPr>
        <w:t xml:space="preserve"> are those moving components (motor, speed reducer, bearings and pulleys) covered by an </w:t>
      </w:r>
      <w:r>
        <w:rPr>
          <w:rFonts w:ascii="Arial" w:hAnsi="Arial" w:cs="Arial"/>
          <w:sz w:val="22"/>
          <w:szCs w:val="22"/>
        </w:rPr>
        <w:t xml:space="preserve">optional </w:t>
      </w:r>
      <w:proofErr w:type="gramStart"/>
      <w:r w:rsidRPr="00820B68">
        <w:rPr>
          <w:rFonts w:ascii="Arial" w:hAnsi="Arial" w:cs="Arial"/>
          <w:sz w:val="22"/>
          <w:szCs w:val="22"/>
        </w:rPr>
        <w:t>extended  5</w:t>
      </w:r>
      <w:proofErr w:type="gramEnd"/>
      <w:r w:rsidRPr="00820B68">
        <w:rPr>
          <w:rFonts w:ascii="Arial" w:hAnsi="Arial" w:cs="Arial"/>
          <w:sz w:val="22"/>
          <w:szCs w:val="22"/>
        </w:rPr>
        <w:t>-year warranty</w:t>
      </w:r>
      <w:r w:rsidRPr="00820B68">
        <w:rPr>
          <w:rFonts w:ascii="Arial" w:eastAsia="SimSun" w:hAnsi="Arial" w:cs="Arial"/>
          <w:sz w:val="22"/>
          <w:szCs w:val="22"/>
          <w:lang w:eastAsia="zh-CN"/>
        </w:rPr>
        <w:t>.</w:t>
      </w:r>
    </w:p>
    <w:p w:rsidR="0015098D" w:rsidRPr="00820B68" w:rsidRDefault="0015098D" w:rsidP="0015098D">
      <w:pPr>
        <w:spacing w:line="360" w:lineRule="auto"/>
        <w:jc w:val="both"/>
        <w:rPr>
          <w:rFonts w:ascii="Arial" w:hAnsi="Arial" w:cs="Arial"/>
          <w:sz w:val="22"/>
          <w:szCs w:val="22"/>
        </w:rPr>
      </w:pPr>
    </w:p>
    <w:p w:rsidR="0015098D" w:rsidRDefault="0015098D" w:rsidP="0015098D">
      <w:pPr>
        <w:spacing w:line="360" w:lineRule="auto"/>
        <w:jc w:val="both"/>
        <w:rPr>
          <w:rFonts w:ascii="Arial" w:hAnsi="Arial"/>
        </w:rPr>
      </w:pPr>
      <w:r w:rsidRPr="00843AF8">
        <w:rPr>
          <w:rFonts w:ascii="Arial" w:hAnsi="Arial" w:cs="Arial"/>
        </w:rPr>
        <w:t>END OF SECTION</w:t>
      </w:r>
    </w:p>
    <w:p w:rsidR="005345C8" w:rsidRPr="00820B68" w:rsidRDefault="005345C8" w:rsidP="00820B68">
      <w:pPr>
        <w:spacing w:line="360" w:lineRule="auto"/>
        <w:jc w:val="both"/>
        <w:rPr>
          <w:rFonts w:ascii="Arial" w:hAnsi="Arial" w:cs="Arial"/>
          <w:sz w:val="22"/>
          <w:szCs w:val="22"/>
          <w:lang w:eastAsia="zh-TW"/>
        </w:rPr>
      </w:pPr>
    </w:p>
    <w:sectPr w:rsidR="005345C8" w:rsidRPr="00820B68" w:rsidSect="001C355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0490F"/>
    <w:multiLevelType w:val="multilevel"/>
    <w:tmpl w:val="7C126212"/>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nsid w:val="3F352622"/>
    <w:multiLevelType w:val="hybridMultilevel"/>
    <w:tmpl w:val="C46CF9D6"/>
    <w:lvl w:ilvl="0" w:tplc="C9E864C8">
      <w:start w:val="1"/>
      <w:numFmt w:val="upperLetter"/>
      <w:lvlText w:val="%1."/>
      <w:lvlJc w:val="left"/>
      <w:pPr>
        <w:tabs>
          <w:tab w:val="num" w:pos="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FB90DEA"/>
    <w:multiLevelType w:val="hybridMultilevel"/>
    <w:tmpl w:val="1146E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873461"/>
    <w:multiLevelType w:val="multilevel"/>
    <w:tmpl w:val="5A586F28"/>
    <w:lvl w:ilvl="0">
      <w:start w:val="1"/>
      <w:numFmt w:val="decimal"/>
      <w:lvlText w:val="%1"/>
      <w:lvlJc w:val="left"/>
      <w:pPr>
        <w:tabs>
          <w:tab w:val="num" w:pos="735"/>
        </w:tabs>
        <w:ind w:left="735" w:hanging="735"/>
      </w:pPr>
      <w:rPr>
        <w:rFonts w:cs="Times New Roman" w:hint="default"/>
      </w:rPr>
    </w:lvl>
    <w:lvl w:ilvl="1">
      <w:start w:val="4"/>
      <w:numFmt w:val="decimal"/>
      <w:lvlText w:val="%1.%2"/>
      <w:lvlJc w:val="left"/>
      <w:pPr>
        <w:tabs>
          <w:tab w:val="num" w:pos="735"/>
        </w:tabs>
        <w:ind w:left="735" w:hanging="735"/>
      </w:pPr>
      <w:rPr>
        <w:rFonts w:cs="Times New Roman" w:hint="default"/>
      </w:rPr>
    </w:lvl>
    <w:lvl w:ilvl="2">
      <w:start w:val="1"/>
      <w:numFmt w:val="low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TW" w:val="([{£¥‘“‵〈《「『【〔〝︵︷︹︻︽︿﹁﹃﹙﹛﹝（｛"/>
  <w:noLineBreaksBefore w:lang="zh-TW"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D"/>
    <w:rsid w:val="000251FA"/>
    <w:rsid w:val="00073AE8"/>
    <w:rsid w:val="000A2397"/>
    <w:rsid w:val="000A6142"/>
    <w:rsid w:val="000C5063"/>
    <w:rsid w:val="00124D59"/>
    <w:rsid w:val="0015098D"/>
    <w:rsid w:val="00152F80"/>
    <w:rsid w:val="00154D62"/>
    <w:rsid w:val="001611EE"/>
    <w:rsid w:val="001C3552"/>
    <w:rsid w:val="001C5939"/>
    <w:rsid w:val="0020235A"/>
    <w:rsid w:val="00225E43"/>
    <w:rsid w:val="0024754B"/>
    <w:rsid w:val="00267CA6"/>
    <w:rsid w:val="00293B60"/>
    <w:rsid w:val="002C593D"/>
    <w:rsid w:val="00310E81"/>
    <w:rsid w:val="00362E68"/>
    <w:rsid w:val="00375328"/>
    <w:rsid w:val="003B701A"/>
    <w:rsid w:val="003C20D0"/>
    <w:rsid w:val="004155CC"/>
    <w:rsid w:val="0044412F"/>
    <w:rsid w:val="004A028F"/>
    <w:rsid w:val="004E5151"/>
    <w:rsid w:val="005141B2"/>
    <w:rsid w:val="00533B4D"/>
    <w:rsid w:val="005345C8"/>
    <w:rsid w:val="0055523E"/>
    <w:rsid w:val="00597486"/>
    <w:rsid w:val="005A0E06"/>
    <w:rsid w:val="005C16DD"/>
    <w:rsid w:val="005C2381"/>
    <w:rsid w:val="005D54AA"/>
    <w:rsid w:val="005D70C2"/>
    <w:rsid w:val="005E00C2"/>
    <w:rsid w:val="00625D96"/>
    <w:rsid w:val="00651D26"/>
    <w:rsid w:val="00652604"/>
    <w:rsid w:val="00683190"/>
    <w:rsid w:val="006A5826"/>
    <w:rsid w:val="006D2433"/>
    <w:rsid w:val="00700AE5"/>
    <w:rsid w:val="00717C52"/>
    <w:rsid w:val="007457C8"/>
    <w:rsid w:val="007672FA"/>
    <w:rsid w:val="00767CC0"/>
    <w:rsid w:val="00777EED"/>
    <w:rsid w:val="0079469C"/>
    <w:rsid w:val="007A1979"/>
    <w:rsid w:val="00802DBD"/>
    <w:rsid w:val="00820B68"/>
    <w:rsid w:val="00825442"/>
    <w:rsid w:val="00833948"/>
    <w:rsid w:val="00843AF8"/>
    <w:rsid w:val="008F54B8"/>
    <w:rsid w:val="00910E7E"/>
    <w:rsid w:val="00913724"/>
    <w:rsid w:val="0092048D"/>
    <w:rsid w:val="00921A09"/>
    <w:rsid w:val="00977046"/>
    <w:rsid w:val="009C2945"/>
    <w:rsid w:val="009E00B8"/>
    <w:rsid w:val="009F279B"/>
    <w:rsid w:val="00A0202A"/>
    <w:rsid w:val="00A14515"/>
    <w:rsid w:val="00A2594C"/>
    <w:rsid w:val="00AB6B24"/>
    <w:rsid w:val="00AC00C4"/>
    <w:rsid w:val="00AC4CC6"/>
    <w:rsid w:val="00AF24E5"/>
    <w:rsid w:val="00B0471F"/>
    <w:rsid w:val="00B204CB"/>
    <w:rsid w:val="00B33D5E"/>
    <w:rsid w:val="00BD70F3"/>
    <w:rsid w:val="00BE451B"/>
    <w:rsid w:val="00C43E20"/>
    <w:rsid w:val="00C51C6C"/>
    <w:rsid w:val="00C531A6"/>
    <w:rsid w:val="00D1413C"/>
    <w:rsid w:val="00D3350D"/>
    <w:rsid w:val="00DA3AB0"/>
    <w:rsid w:val="00DB0CA4"/>
    <w:rsid w:val="00DC0DAD"/>
    <w:rsid w:val="00DC5CD5"/>
    <w:rsid w:val="00E725C5"/>
    <w:rsid w:val="00EB1BC2"/>
    <w:rsid w:val="00EB2F81"/>
    <w:rsid w:val="00EF56D0"/>
    <w:rsid w:val="00F52120"/>
    <w:rsid w:val="00F63CED"/>
    <w:rsid w:val="00F66570"/>
    <w:rsid w:val="00F76F08"/>
    <w:rsid w:val="00F85BD4"/>
    <w:rsid w:val="00FA7CA2"/>
    <w:rsid w:val="00FC6757"/>
    <w:rsid w:val="00FC7426"/>
    <w:rsid w:val="00FD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976EE7-9663-441B-9254-92412389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uiPriority w:val="99"/>
    <w:rsid w:val="00073AE8"/>
    <w:rPr>
      <w:rFonts w:cs="Times New Roman"/>
    </w:rPr>
  </w:style>
  <w:style w:type="paragraph" w:styleId="ListParagraph">
    <w:name w:val="List Paragraph"/>
    <w:basedOn w:val="Normal"/>
    <w:uiPriority w:val="34"/>
    <w:qFormat/>
    <w:rsid w:val="0020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6961">
      <w:marLeft w:val="0"/>
      <w:marRight w:val="0"/>
      <w:marTop w:val="0"/>
      <w:marBottom w:val="0"/>
      <w:divBdr>
        <w:top w:val="none" w:sz="0" w:space="0" w:color="auto"/>
        <w:left w:val="none" w:sz="0" w:space="0" w:color="auto"/>
        <w:bottom w:val="none" w:sz="0" w:space="0" w:color="auto"/>
        <w:right w:val="none" w:sz="0" w:space="0" w:color="auto"/>
      </w:divBdr>
      <w:divsChild>
        <w:div w:id="588856957">
          <w:marLeft w:val="0"/>
          <w:marRight w:val="0"/>
          <w:marTop w:val="0"/>
          <w:marBottom w:val="0"/>
          <w:divBdr>
            <w:top w:val="none" w:sz="0" w:space="0" w:color="auto"/>
            <w:left w:val="none" w:sz="0" w:space="0" w:color="auto"/>
            <w:bottom w:val="none" w:sz="0" w:space="0" w:color="auto"/>
            <w:right w:val="none" w:sz="0" w:space="0" w:color="auto"/>
          </w:divBdr>
          <w:divsChild>
            <w:div w:id="588856966">
              <w:marLeft w:val="0"/>
              <w:marRight w:val="0"/>
              <w:marTop w:val="0"/>
              <w:marBottom w:val="0"/>
              <w:divBdr>
                <w:top w:val="none" w:sz="0" w:space="0" w:color="auto"/>
                <w:left w:val="none" w:sz="0" w:space="0" w:color="auto"/>
                <w:bottom w:val="none" w:sz="0" w:space="0" w:color="auto"/>
                <w:right w:val="none" w:sz="0" w:space="0" w:color="auto"/>
              </w:divBdr>
              <w:divsChild>
                <w:div w:id="588856954">
                  <w:marLeft w:val="0"/>
                  <w:marRight w:val="0"/>
                  <w:marTop w:val="0"/>
                  <w:marBottom w:val="0"/>
                  <w:divBdr>
                    <w:top w:val="none" w:sz="0" w:space="0" w:color="auto"/>
                    <w:left w:val="none" w:sz="0" w:space="0" w:color="auto"/>
                    <w:bottom w:val="none" w:sz="0" w:space="0" w:color="auto"/>
                    <w:right w:val="none" w:sz="0" w:space="0" w:color="auto"/>
                  </w:divBdr>
                  <w:divsChild>
                    <w:div w:id="588856960">
                      <w:marLeft w:val="0"/>
                      <w:marRight w:val="0"/>
                      <w:marTop w:val="0"/>
                      <w:marBottom w:val="0"/>
                      <w:divBdr>
                        <w:top w:val="none" w:sz="0" w:space="0" w:color="auto"/>
                        <w:left w:val="none" w:sz="0" w:space="0" w:color="auto"/>
                        <w:bottom w:val="none" w:sz="0" w:space="0" w:color="auto"/>
                        <w:right w:val="none" w:sz="0" w:space="0" w:color="auto"/>
                      </w:divBdr>
                      <w:divsChild>
                        <w:div w:id="588856956">
                          <w:marLeft w:val="0"/>
                          <w:marRight w:val="0"/>
                          <w:marTop w:val="0"/>
                          <w:marBottom w:val="0"/>
                          <w:divBdr>
                            <w:top w:val="none" w:sz="0" w:space="0" w:color="auto"/>
                            <w:left w:val="none" w:sz="0" w:space="0" w:color="auto"/>
                            <w:bottom w:val="none" w:sz="0" w:space="0" w:color="auto"/>
                            <w:right w:val="none" w:sz="0" w:space="0" w:color="auto"/>
                          </w:divBdr>
                          <w:divsChild>
                            <w:div w:id="588856953">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856962">
      <w:marLeft w:val="0"/>
      <w:marRight w:val="0"/>
      <w:marTop w:val="0"/>
      <w:marBottom w:val="0"/>
      <w:divBdr>
        <w:top w:val="none" w:sz="0" w:space="0" w:color="auto"/>
        <w:left w:val="none" w:sz="0" w:space="0" w:color="auto"/>
        <w:bottom w:val="none" w:sz="0" w:space="0" w:color="auto"/>
        <w:right w:val="none" w:sz="0" w:space="0" w:color="auto"/>
      </w:divBdr>
      <w:divsChild>
        <w:div w:id="588856963">
          <w:marLeft w:val="0"/>
          <w:marRight w:val="0"/>
          <w:marTop w:val="0"/>
          <w:marBottom w:val="0"/>
          <w:divBdr>
            <w:top w:val="none" w:sz="0" w:space="0" w:color="auto"/>
            <w:left w:val="none" w:sz="0" w:space="0" w:color="auto"/>
            <w:bottom w:val="none" w:sz="0" w:space="0" w:color="auto"/>
            <w:right w:val="none" w:sz="0" w:space="0" w:color="auto"/>
          </w:divBdr>
          <w:divsChild>
            <w:div w:id="588856952">
              <w:marLeft w:val="0"/>
              <w:marRight w:val="0"/>
              <w:marTop w:val="0"/>
              <w:marBottom w:val="0"/>
              <w:divBdr>
                <w:top w:val="none" w:sz="0" w:space="0" w:color="auto"/>
                <w:left w:val="none" w:sz="0" w:space="0" w:color="auto"/>
                <w:bottom w:val="none" w:sz="0" w:space="0" w:color="auto"/>
                <w:right w:val="none" w:sz="0" w:space="0" w:color="auto"/>
              </w:divBdr>
              <w:divsChild>
                <w:div w:id="588856967">
                  <w:marLeft w:val="0"/>
                  <w:marRight w:val="0"/>
                  <w:marTop w:val="0"/>
                  <w:marBottom w:val="0"/>
                  <w:divBdr>
                    <w:top w:val="none" w:sz="0" w:space="0" w:color="auto"/>
                    <w:left w:val="none" w:sz="0" w:space="0" w:color="auto"/>
                    <w:bottom w:val="none" w:sz="0" w:space="0" w:color="auto"/>
                    <w:right w:val="none" w:sz="0" w:space="0" w:color="auto"/>
                  </w:divBdr>
                  <w:divsChild>
                    <w:div w:id="588856965">
                      <w:marLeft w:val="0"/>
                      <w:marRight w:val="0"/>
                      <w:marTop w:val="0"/>
                      <w:marBottom w:val="0"/>
                      <w:divBdr>
                        <w:top w:val="none" w:sz="0" w:space="0" w:color="auto"/>
                        <w:left w:val="none" w:sz="0" w:space="0" w:color="auto"/>
                        <w:bottom w:val="none" w:sz="0" w:space="0" w:color="auto"/>
                        <w:right w:val="none" w:sz="0" w:space="0" w:color="auto"/>
                      </w:divBdr>
                      <w:divsChild>
                        <w:div w:id="588856959">
                          <w:marLeft w:val="0"/>
                          <w:marRight w:val="0"/>
                          <w:marTop w:val="0"/>
                          <w:marBottom w:val="0"/>
                          <w:divBdr>
                            <w:top w:val="none" w:sz="0" w:space="0" w:color="auto"/>
                            <w:left w:val="none" w:sz="0" w:space="0" w:color="auto"/>
                            <w:bottom w:val="none" w:sz="0" w:space="0" w:color="auto"/>
                            <w:right w:val="none" w:sz="0" w:space="0" w:color="auto"/>
                          </w:divBdr>
                          <w:divsChild>
                            <w:div w:id="588856955">
                              <w:marLeft w:val="0"/>
                              <w:marRight w:val="0"/>
                              <w:marTop w:val="0"/>
                              <w:marBottom w:val="0"/>
                              <w:divBdr>
                                <w:top w:val="none" w:sz="0" w:space="0" w:color="auto"/>
                                <w:left w:val="none" w:sz="0" w:space="0" w:color="auto"/>
                                <w:bottom w:val="none" w:sz="0" w:space="0" w:color="auto"/>
                                <w:right w:val="none" w:sz="0" w:space="0" w:color="auto"/>
                              </w:divBdr>
                              <w:divsChild>
                                <w:div w:id="5888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979E-5CEB-4C2E-86B3-216A7173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S3000 Specifications</vt:lpstr>
    </vt:vector>
  </TitlesOfParts>
  <Company>Baltimore Aircoil Company</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S3000 Specifications</dc:title>
  <dc:creator>Valued Gateway Customer</dc:creator>
  <cp:lastModifiedBy>Sergio</cp:lastModifiedBy>
  <cp:revision>6</cp:revision>
  <cp:lastPrinted>2011-04-16T02:30:00Z</cp:lastPrinted>
  <dcterms:created xsi:type="dcterms:W3CDTF">2014-11-15T22:25:00Z</dcterms:created>
  <dcterms:modified xsi:type="dcterms:W3CDTF">2014-11-16T21:24:00Z</dcterms:modified>
</cp:coreProperties>
</file>